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15" w:type="dxa"/>
        <w:tblLayout w:type="fixed"/>
        <w:tblLook w:val="04A0" w:firstRow="1" w:lastRow="0" w:firstColumn="1" w:lastColumn="0" w:noHBand="0" w:noVBand="1"/>
      </w:tblPr>
      <w:tblGrid>
        <w:gridCol w:w="549"/>
        <w:gridCol w:w="4631"/>
        <w:gridCol w:w="1170"/>
        <w:gridCol w:w="3265"/>
      </w:tblGrid>
      <w:tr w:rsidR="007614C8" w14:paraId="53CC3FBF" w14:textId="77777777" w:rsidTr="005325BB">
        <w:tc>
          <w:tcPr>
            <w:tcW w:w="9615" w:type="dxa"/>
            <w:gridSpan w:val="4"/>
          </w:tcPr>
          <w:p w14:paraId="4085459C" w14:textId="7B2CFFFD" w:rsidR="007614C8" w:rsidRPr="007614C8" w:rsidRDefault="007614C8" w:rsidP="007614C8">
            <w:pPr>
              <w:jc w:val="center"/>
              <w:rPr>
                <w:b/>
                <w:bCs/>
              </w:rPr>
            </w:pPr>
            <w:r>
              <w:rPr>
                <w:b/>
                <w:bCs/>
              </w:rPr>
              <w:t xml:space="preserve">Subpart </w:t>
            </w:r>
            <w:r w:rsidR="004622F7">
              <w:rPr>
                <w:b/>
                <w:bCs/>
              </w:rPr>
              <w:t>B</w:t>
            </w:r>
            <w:r>
              <w:rPr>
                <w:b/>
                <w:bCs/>
              </w:rPr>
              <w:t xml:space="preserve"> Opening Checklist (A)</w:t>
            </w:r>
          </w:p>
        </w:tc>
      </w:tr>
      <w:tr w:rsidR="007424C9" w14:paraId="29BA8099" w14:textId="77777777" w:rsidTr="007614C8">
        <w:tc>
          <w:tcPr>
            <w:tcW w:w="549" w:type="dxa"/>
          </w:tcPr>
          <w:p w14:paraId="29FD1329" w14:textId="77777777" w:rsidR="007424C9" w:rsidRDefault="007424C9" w:rsidP="00B77958">
            <w:r>
              <w:t>#</w:t>
            </w:r>
          </w:p>
        </w:tc>
        <w:tc>
          <w:tcPr>
            <w:tcW w:w="4631" w:type="dxa"/>
          </w:tcPr>
          <w:p w14:paraId="6CD4D15A" w14:textId="77777777" w:rsidR="007424C9" w:rsidRDefault="007424C9" w:rsidP="00B77958">
            <w:r>
              <w:t>Requirement</w:t>
            </w:r>
          </w:p>
        </w:tc>
        <w:tc>
          <w:tcPr>
            <w:tcW w:w="1170" w:type="dxa"/>
          </w:tcPr>
          <w:p w14:paraId="3B705225" w14:textId="77777777" w:rsidR="007424C9" w:rsidRDefault="007424C9" w:rsidP="00B77958">
            <w:r>
              <w:t>Checkbox</w:t>
            </w:r>
          </w:p>
        </w:tc>
        <w:tc>
          <w:tcPr>
            <w:tcW w:w="3265" w:type="dxa"/>
          </w:tcPr>
          <w:p w14:paraId="72B520DC" w14:textId="77777777" w:rsidR="007424C9" w:rsidRDefault="007424C9" w:rsidP="00B77958">
            <w:r>
              <w:t>Route to:</w:t>
            </w:r>
          </w:p>
        </w:tc>
      </w:tr>
      <w:tr w:rsidR="007424C9" w14:paraId="59771F24" w14:textId="77777777" w:rsidTr="007614C8">
        <w:tc>
          <w:tcPr>
            <w:tcW w:w="549" w:type="dxa"/>
          </w:tcPr>
          <w:p w14:paraId="343875C7" w14:textId="49F28464" w:rsidR="007424C9" w:rsidRDefault="007424C9" w:rsidP="00B77958">
            <w:r>
              <w:t>1</w:t>
            </w:r>
          </w:p>
        </w:tc>
        <w:tc>
          <w:tcPr>
            <w:tcW w:w="4631" w:type="dxa"/>
          </w:tcPr>
          <w:p w14:paraId="750B2E54" w14:textId="2439D218" w:rsidR="007424C9" w:rsidRDefault="007424C9" w:rsidP="00B77958">
            <w:r>
              <w:t xml:space="preserve">Study involves </w:t>
            </w:r>
            <w:r w:rsidR="00E416AE">
              <w:t>pregnant women, fetuses, or neonates</w:t>
            </w:r>
            <w:r>
              <w:t xml:space="preserve"> as participants</w:t>
            </w:r>
          </w:p>
        </w:tc>
        <w:tc>
          <w:tcPr>
            <w:tcW w:w="1170" w:type="dxa"/>
          </w:tcPr>
          <w:p w14:paraId="34BD10AD" w14:textId="77777777" w:rsidR="007424C9" w:rsidRDefault="003A23C4" w:rsidP="007424C9">
            <w:sdt>
              <w:sdtPr>
                <w:id w:val="-134882232"/>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Yes</w:t>
            </w:r>
          </w:p>
          <w:p w14:paraId="48FD40F4" w14:textId="54357C9C" w:rsidR="007424C9" w:rsidRDefault="003A23C4" w:rsidP="007424C9">
            <w:sdt>
              <w:sdtPr>
                <w:id w:val="542632401"/>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No</w:t>
            </w:r>
          </w:p>
        </w:tc>
        <w:tc>
          <w:tcPr>
            <w:tcW w:w="3265" w:type="dxa"/>
          </w:tcPr>
          <w:p w14:paraId="1B105FFA" w14:textId="2FCAA778" w:rsidR="007424C9" w:rsidRDefault="007424C9" w:rsidP="007424C9">
            <w:r>
              <w:t>If yes - #2</w:t>
            </w:r>
          </w:p>
          <w:p w14:paraId="5A787040" w14:textId="6F1671A2" w:rsidR="007424C9" w:rsidRDefault="007424C9" w:rsidP="007424C9">
            <w:r>
              <w:t>If no – route to regular checklists</w:t>
            </w:r>
          </w:p>
        </w:tc>
      </w:tr>
      <w:tr w:rsidR="007424C9" w14:paraId="632F4534" w14:textId="77777777" w:rsidTr="007614C8">
        <w:tc>
          <w:tcPr>
            <w:tcW w:w="549" w:type="dxa"/>
          </w:tcPr>
          <w:p w14:paraId="42C62A3C" w14:textId="277EB55B" w:rsidR="007424C9" w:rsidRDefault="007424C9" w:rsidP="007424C9">
            <w:r>
              <w:t>2</w:t>
            </w:r>
          </w:p>
        </w:tc>
        <w:tc>
          <w:tcPr>
            <w:tcW w:w="4631" w:type="dxa"/>
          </w:tcPr>
          <w:p w14:paraId="474F1A29" w14:textId="54DF1388" w:rsidR="007424C9" w:rsidRDefault="007424C9" w:rsidP="007424C9">
            <w:r>
              <w:t xml:space="preserve">Study involves </w:t>
            </w:r>
            <w:r w:rsidR="00E416AE">
              <w:t>neonates as participants</w:t>
            </w:r>
          </w:p>
        </w:tc>
        <w:tc>
          <w:tcPr>
            <w:tcW w:w="1170" w:type="dxa"/>
          </w:tcPr>
          <w:p w14:paraId="571DFB3A" w14:textId="77777777" w:rsidR="007424C9" w:rsidRDefault="003A23C4" w:rsidP="007424C9">
            <w:sdt>
              <w:sdtPr>
                <w:id w:val="-411616807"/>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Yes</w:t>
            </w:r>
          </w:p>
          <w:p w14:paraId="40AB72FB" w14:textId="343BC334" w:rsidR="007424C9" w:rsidRDefault="003A23C4" w:rsidP="007424C9">
            <w:pPr>
              <w:rPr>
                <w:rFonts w:ascii="MS Gothic" w:eastAsia="MS Gothic" w:hAnsi="MS Gothic"/>
              </w:rPr>
            </w:pPr>
            <w:sdt>
              <w:sdtPr>
                <w:id w:val="-1993467683"/>
                <w14:checkbox>
                  <w14:checked w14:val="0"/>
                  <w14:checkedState w14:val="2612" w14:font="MS Gothic"/>
                  <w14:uncheckedState w14:val="2610" w14:font="MS Gothic"/>
                </w14:checkbox>
              </w:sdtPr>
              <w:sdtEndPr/>
              <w:sdtContent>
                <w:r w:rsidR="007424C9">
                  <w:rPr>
                    <w:rFonts w:ascii="MS Gothic" w:eastAsia="MS Gothic" w:hAnsi="MS Gothic" w:hint="eastAsia"/>
                  </w:rPr>
                  <w:t>☐</w:t>
                </w:r>
              </w:sdtContent>
            </w:sdt>
            <w:r w:rsidR="007424C9">
              <w:t>No</w:t>
            </w:r>
          </w:p>
        </w:tc>
        <w:tc>
          <w:tcPr>
            <w:tcW w:w="3265" w:type="dxa"/>
          </w:tcPr>
          <w:p w14:paraId="26925A21" w14:textId="4948914B" w:rsidR="007424C9" w:rsidRDefault="007424C9" w:rsidP="007424C9">
            <w:r>
              <w:t xml:space="preserve">If yes – route to </w:t>
            </w:r>
            <w:r w:rsidR="00E416AE">
              <w:t>Neonate</w:t>
            </w:r>
            <w:r w:rsidR="007614C8">
              <w:t xml:space="preserve"> Checklist</w:t>
            </w:r>
            <w:r>
              <w:t xml:space="preserve"> (</w:t>
            </w:r>
            <w:r w:rsidR="00C9539D">
              <w:t>B</w:t>
            </w:r>
            <w:r>
              <w:t>)</w:t>
            </w:r>
          </w:p>
          <w:p w14:paraId="0C66EA18" w14:textId="5B499042" w:rsidR="007424C9" w:rsidRDefault="007424C9" w:rsidP="007424C9">
            <w:r>
              <w:t xml:space="preserve">If no – route to Child Review Checklist </w:t>
            </w:r>
            <w:r w:rsidR="00C9539D">
              <w:t>(C</w:t>
            </w:r>
            <w:r>
              <w:t>)</w:t>
            </w:r>
          </w:p>
        </w:tc>
      </w:tr>
    </w:tbl>
    <w:p w14:paraId="4638DC96" w14:textId="6F283279" w:rsidR="007424C9" w:rsidRDefault="007424C9"/>
    <w:tbl>
      <w:tblPr>
        <w:tblStyle w:val="TableGrid"/>
        <w:tblW w:w="13064" w:type="dxa"/>
        <w:tblLayout w:type="fixed"/>
        <w:tblLook w:val="04A0" w:firstRow="1" w:lastRow="0" w:firstColumn="1" w:lastColumn="0" w:noHBand="0" w:noVBand="1"/>
      </w:tblPr>
      <w:tblGrid>
        <w:gridCol w:w="549"/>
        <w:gridCol w:w="5566"/>
        <w:gridCol w:w="1170"/>
        <w:gridCol w:w="4333"/>
        <w:gridCol w:w="1446"/>
      </w:tblGrid>
      <w:tr w:rsidR="00C9539D" w14:paraId="59B20815" w14:textId="77777777" w:rsidTr="3BDC7822">
        <w:tc>
          <w:tcPr>
            <w:tcW w:w="13064" w:type="dxa"/>
            <w:gridSpan w:val="5"/>
          </w:tcPr>
          <w:p w14:paraId="53720EE3" w14:textId="11381B05" w:rsidR="00C9539D" w:rsidRPr="007424C9" w:rsidRDefault="00E416AE" w:rsidP="00B77958">
            <w:pPr>
              <w:jc w:val="center"/>
              <w:rPr>
                <w:b/>
                <w:bCs/>
              </w:rPr>
            </w:pPr>
            <w:r>
              <w:rPr>
                <w:b/>
                <w:bCs/>
              </w:rPr>
              <w:t xml:space="preserve">Neonates </w:t>
            </w:r>
            <w:r w:rsidR="00C9539D">
              <w:rPr>
                <w:b/>
                <w:bCs/>
              </w:rPr>
              <w:t>Checklist (B)</w:t>
            </w:r>
          </w:p>
        </w:tc>
      </w:tr>
      <w:tr w:rsidR="00C9539D" w14:paraId="069F6CA5" w14:textId="77777777" w:rsidTr="3BDC7822">
        <w:tc>
          <w:tcPr>
            <w:tcW w:w="549" w:type="dxa"/>
          </w:tcPr>
          <w:p w14:paraId="1DED03DE" w14:textId="77777777" w:rsidR="00C9539D" w:rsidRDefault="00C9539D" w:rsidP="00B77958">
            <w:r>
              <w:t>#</w:t>
            </w:r>
          </w:p>
        </w:tc>
        <w:tc>
          <w:tcPr>
            <w:tcW w:w="5566" w:type="dxa"/>
          </w:tcPr>
          <w:p w14:paraId="28BA2741" w14:textId="77777777" w:rsidR="00C9539D" w:rsidRDefault="00C9539D" w:rsidP="00B77958">
            <w:r>
              <w:t>Requirement</w:t>
            </w:r>
          </w:p>
        </w:tc>
        <w:tc>
          <w:tcPr>
            <w:tcW w:w="1170" w:type="dxa"/>
          </w:tcPr>
          <w:p w14:paraId="0880A6A8" w14:textId="77777777" w:rsidR="00C9539D" w:rsidRDefault="00C9539D" w:rsidP="00B77958">
            <w:r>
              <w:t>Checkbox</w:t>
            </w:r>
          </w:p>
        </w:tc>
        <w:tc>
          <w:tcPr>
            <w:tcW w:w="4333" w:type="dxa"/>
          </w:tcPr>
          <w:p w14:paraId="4A863DCB" w14:textId="77777777" w:rsidR="00C9539D" w:rsidRPr="00AF775D" w:rsidRDefault="00C9539D" w:rsidP="00B77958">
            <w:pPr>
              <w:rPr>
                <w:i/>
                <w:iCs/>
              </w:rPr>
            </w:pPr>
            <w:r>
              <w:t xml:space="preserve">Protocol-Specific Finding </w:t>
            </w:r>
            <w:r>
              <w:rPr>
                <w:i/>
                <w:iCs/>
              </w:rPr>
              <w:t>(a free text box must be placed and labelled “Protocol-specific findings” in any spot listed “Protocol-Specific Findings” in the chart below)</w:t>
            </w:r>
          </w:p>
        </w:tc>
        <w:tc>
          <w:tcPr>
            <w:tcW w:w="1446" w:type="dxa"/>
          </w:tcPr>
          <w:p w14:paraId="1AFD6885" w14:textId="77777777" w:rsidR="00C9539D" w:rsidRDefault="00C9539D" w:rsidP="00B77958">
            <w:r>
              <w:t>Route to:</w:t>
            </w:r>
          </w:p>
        </w:tc>
      </w:tr>
      <w:tr w:rsidR="00485AFC" w14:paraId="4BED370F" w14:textId="77777777" w:rsidTr="3BDC7822">
        <w:tc>
          <w:tcPr>
            <w:tcW w:w="549" w:type="dxa"/>
            <w:shd w:val="clear" w:color="auto" w:fill="ED7D31" w:themeFill="accent2"/>
          </w:tcPr>
          <w:p w14:paraId="44F0A6CD" w14:textId="66662751" w:rsidR="00485AFC" w:rsidRDefault="00485AFC" w:rsidP="00485AFC">
            <w:r>
              <w:t>1</w:t>
            </w:r>
          </w:p>
        </w:tc>
        <w:tc>
          <w:tcPr>
            <w:tcW w:w="5566" w:type="dxa"/>
            <w:shd w:val="clear" w:color="auto" w:fill="ED7D31" w:themeFill="accent2"/>
          </w:tcPr>
          <w:p w14:paraId="5F3BEDB9" w14:textId="3476E2E5" w:rsidR="00485AFC" w:rsidRDefault="00485AFC" w:rsidP="00485AFC">
            <w:r>
              <w:t>Viable neonates will be participants</w:t>
            </w:r>
          </w:p>
        </w:tc>
        <w:tc>
          <w:tcPr>
            <w:tcW w:w="1170" w:type="dxa"/>
            <w:shd w:val="clear" w:color="auto" w:fill="ED7D31" w:themeFill="accent2"/>
          </w:tcPr>
          <w:p w14:paraId="3A418EA5" w14:textId="77777777" w:rsidR="00485AFC" w:rsidRDefault="003A23C4" w:rsidP="00485AFC">
            <w:sdt>
              <w:sdtPr>
                <w:id w:val="372734239"/>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191BB796" w14:textId="000A194D" w:rsidR="00485AFC" w:rsidRDefault="003A23C4" w:rsidP="00485AFC">
            <w:sdt>
              <w:sdtPr>
                <w:id w:val="46504616"/>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ED7D31" w:themeFill="accent2"/>
          </w:tcPr>
          <w:p w14:paraId="575EC61D" w14:textId="458DF5E7" w:rsidR="00485AFC" w:rsidRDefault="00485AFC" w:rsidP="00485AFC"/>
        </w:tc>
        <w:tc>
          <w:tcPr>
            <w:tcW w:w="1446" w:type="dxa"/>
            <w:shd w:val="clear" w:color="auto" w:fill="ED7D31" w:themeFill="accent2"/>
          </w:tcPr>
          <w:p w14:paraId="5FB1ED7A" w14:textId="6AAF30CD" w:rsidR="00485AFC" w:rsidRDefault="00485AFC" w:rsidP="00485AFC">
            <w:r>
              <w:t>If yes – fill out child checklist</w:t>
            </w:r>
          </w:p>
          <w:p w14:paraId="69E33175" w14:textId="226B744C" w:rsidR="00485AFC" w:rsidRDefault="00485AFC" w:rsidP="00485AFC">
            <w:r>
              <w:t>If no - #2 - #4</w:t>
            </w:r>
          </w:p>
        </w:tc>
      </w:tr>
      <w:tr w:rsidR="00485AFC" w14:paraId="1F24F609" w14:textId="77777777" w:rsidTr="3BDC7822">
        <w:tc>
          <w:tcPr>
            <w:tcW w:w="549" w:type="dxa"/>
            <w:shd w:val="clear" w:color="auto" w:fill="4472C4" w:themeFill="accent1"/>
          </w:tcPr>
          <w:p w14:paraId="6570B49B" w14:textId="67FF7BAD" w:rsidR="00485AFC" w:rsidRDefault="00485AFC" w:rsidP="00485AFC">
            <w:r>
              <w:t>2</w:t>
            </w:r>
          </w:p>
        </w:tc>
        <w:tc>
          <w:tcPr>
            <w:tcW w:w="5566" w:type="dxa"/>
            <w:shd w:val="clear" w:color="auto" w:fill="4472C4" w:themeFill="accent1"/>
          </w:tcPr>
          <w:p w14:paraId="2FCD887C" w14:textId="3DE47D9A" w:rsidR="00485AFC" w:rsidRDefault="00485AFC" w:rsidP="00485AFC">
            <w:r>
              <w:t>Preclinical and clinical studies have been conducted and data is provided to assess risk</w:t>
            </w:r>
          </w:p>
        </w:tc>
        <w:tc>
          <w:tcPr>
            <w:tcW w:w="1170" w:type="dxa"/>
            <w:shd w:val="clear" w:color="auto" w:fill="4472C4" w:themeFill="accent1"/>
          </w:tcPr>
          <w:p w14:paraId="5084DA23" w14:textId="77777777" w:rsidR="00485AFC" w:rsidRDefault="003A23C4" w:rsidP="00485AFC">
            <w:sdt>
              <w:sdtPr>
                <w:id w:val="633142733"/>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7AF9BF48" w14:textId="13B1429D" w:rsidR="00485AFC" w:rsidRDefault="003A23C4" w:rsidP="00485AFC">
            <w:sdt>
              <w:sdtPr>
                <w:id w:val="368567301"/>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4472C4" w:themeFill="accent1"/>
          </w:tcPr>
          <w:p w14:paraId="5A2C1CE0" w14:textId="33DE9E6B" w:rsidR="00485AFC" w:rsidRPr="00CB668F" w:rsidRDefault="00485AFC" w:rsidP="00485AFC">
            <w:pPr>
              <w:rPr>
                <w:i/>
                <w:iCs/>
              </w:rPr>
            </w:pPr>
            <w:r w:rsidRPr="00CB668F">
              <w:rPr>
                <w:i/>
                <w:iCs/>
              </w:rPr>
              <w:t xml:space="preserve">Protocol-Specific Finding </w:t>
            </w:r>
          </w:p>
        </w:tc>
        <w:tc>
          <w:tcPr>
            <w:tcW w:w="1446" w:type="dxa"/>
            <w:shd w:val="clear" w:color="auto" w:fill="4472C4" w:themeFill="accent1"/>
          </w:tcPr>
          <w:p w14:paraId="695C909E" w14:textId="58572C8A" w:rsidR="00485AFC" w:rsidRDefault="00485AFC" w:rsidP="00485AFC"/>
        </w:tc>
      </w:tr>
      <w:tr w:rsidR="00485AFC" w14:paraId="1462676E" w14:textId="77777777" w:rsidTr="3BDC7822">
        <w:tc>
          <w:tcPr>
            <w:tcW w:w="549" w:type="dxa"/>
            <w:shd w:val="clear" w:color="auto" w:fill="4472C4" w:themeFill="accent1"/>
          </w:tcPr>
          <w:p w14:paraId="2BED861A" w14:textId="1E26A11C" w:rsidR="00485AFC" w:rsidRDefault="00485AFC" w:rsidP="00485AFC">
            <w:r>
              <w:t>3</w:t>
            </w:r>
          </w:p>
        </w:tc>
        <w:tc>
          <w:tcPr>
            <w:tcW w:w="5566" w:type="dxa"/>
            <w:shd w:val="clear" w:color="auto" w:fill="4472C4" w:themeFill="accent1"/>
          </w:tcPr>
          <w:p w14:paraId="523E5C0D" w14:textId="10BFC2E4" w:rsidR="00485AFC" w:rsidRPr="00C9539D" w:rsidRDefault="00485AFC" w:rsidP="00485AFC">
            <w:pPr>
              <w:rPr>
                <w:i/>
                <w:iCs/>
              </w:rPr>
            </w:pPr>
            <w:proofErr w:type="gramStart"/>
            <w:r>
              <w:t>Each individual</w:t>
            </w:r>
            <w:proofErr w:type="gramEnd"/>
            <w:r>
              <w:t xml:space="preserve"> providing consent is fully informed regarding the reasonably foreseeable impact of the research on the neonate</w:t>
            </w:r>
          </w:p>
        </w:tc>
        <w:tc>
          <w:tcPr>
            <w:tcW w:w="1170" w:type="dxa"/>
            <w:shd w:val="clear" w:color="auto" w:fill="4472C4" w:themeFill="accent1"/>
          </w:tcPr>
          <w:p w14:paraId="39C609E7" w14:textId="77777777" w:rsidR="00485AFC" w:rsidRDefault="003A23C4" w:rsidP="00485AFC">
            <w:sdt>
              <w:sdtPr>
                <w:id w:val="-1768074159"/>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3D5E38F0" w14:textId="7D76A2C1" w:rsidR="00485AFC" w:rsidRDefault="003A23C4" w:rsidP="00485AFC">
            <w:pPr>
              <w:rPr>
                <w:rFonts w:ascii="MS Gothic" w:eastAsia="MS Gothic" w:hAnsi="MS Gothic"/>
              </w:rPr>
            </w:pPr>
            <w:sdt>
              <w:sdtPr>
                <w:id w:val="-37444346"/>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4472C4" w:themeFill="accent1"/>
          </w:tcPr>
          <w:p w14:paraId="62BB1D56" w14:textId="7E70482F" w:rsidR="00485AFC" w:rsidRPr="00CB668F" w:rsidRDefault="00485AFC" w:rsidP="00485AFC">
            <w:pPr>
              <w:rPr>
                <w:i/>
                <w:iCs/>
              </w:rPr>
            </w:pPr>
            <w:r w:rsidRPr="00CB668F">
              <w:rPr>
                <w:i/>
                <w:iCs/>
              </w:rPr>
              <w:t xml:space="preserve">Protocol-Specific Finding </w:t>
            </w:r>
          </w:p>
        </w:tc>
        <w:tc>
          <w:tcPr>
            <w:tcW w:w="1446" w:type="dxa"/>
            <w:shd w:val="clear" w:color="auto" w:fill="4472C4" w:themeFill="accent1"/>
          </w:tcPr>
          <w:p w14:paraId="3F615764" w14:textId="77777777" w:rsidR="00485AFC" w:rsidRDefault="00485AFC" w:rsidP="00485AFC"/>
        </w:tc>
      </w:tr>
      <w:tr w:rsidR="00485AFC" w14:paraId="403B26E5" w14:textId="77777777" w:rsidTr="3BDC7822">
        <w:tc>
          <w:tcPr>
            <w:tcW w:w="549" w:type="dxa"/>
            <w:shd w:val="clear" w:color="auto" w:fill="4472C4" w:themeFill="accent1"/>
          </w:tcPr>
          <w:p w14:paraId="1FCF7BBB" w14:textId="384FF510" w:rsidR="00485AFC" w:rsidRDefault="00485AFC" w:rsidP="00485AFC">
            <w:r>
              <w:t>4</w:t>
            </w:r>
          </w:p>
        </w:tc>
        <w:tc>
          <w:tcPr>
            <w:tcW w:w="5566" w:type="dxa"/>
            <w:shd w:val="clear" w:color="auto" w:fill="4472C4" w:themeFill="accent1"/>
          </w:tcPr>
          <w:p w14:paraId="75CA7E49" w14:textId="4575FAAD" w:rsidR="00485AFC" w:rsidRDefault="00485AFC" w:rsidP="00485AFC">
            <w:r>
              <w:t>Individuals engaged in the research will have no part in determining the viability of the neonate</w:t>
            </w:r>
          </w:p>
        </w:tc>
        <w:tc>
          <w:tcPr>
            <w:tcW w:w="1170" w:type="dxa"/>
            <w:shd w:val="clear" w:color="auto" w:fill="4472C4" w:themeFill="accent1"/>
          </w:tcPr>
          <w:p w14:paraId="7B9EB850" w14:textId="77777777" w:rsidR="00485AFC" w:rsidRDefault="003A23C4" w:rsidP="00485AFC">
            <w:sdt>
              <w:sdtPr>
                <w:id w:val="-1170094219"/>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745BB00D" w14:textId="1311D14C" w:rsidR="00485AFC" w:rsidRDefault="003A23C4" w:rsidP="00485AFC">
            <w:pPr>
              <w:rPr>
                <w:rFonts w:ascii="MS Gothic" w:eastAsia="MS Gothic" w:hAnsi="MS Gothic"/>
              </w:rPr>
            </w:pPr>
            <w:sdt>
              <w:sdtPr>
                <w:id w:val="858785202"/>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4472C4" w:themeFill="accent1"/>
          </w:tcPr>
          <w:p w14:paraId="7C7DD489" w14:textId="348E20B2" w:rsidR="00485AFC" w:rsidRPr="00CB668F" w:rsidRDefault="00485AFC" w:rsidP="00485AFC">
            <w:pPr>
              <w:rPr>
                <w:i/>
                <w:iCs/>
              </w:rPr>
            </w:pPr>
            <w:r w:rsidRPr="00CB668F">
              <w:rPr>
                <w:i/>
                <w:iCs/>
              </w:rPr>
              <w:t xml:space="preserve">Protocol-Specific Finding </w:t>
            </w:r>
          </w:p>
        </w:tc>
        <w:tc>
          <w:tcPr>
            <w:tcW w:w="1446" w:type="dxa"/>
            <w:shd w:val="clear" w:color="auto" w:fill="4472C4" w:themeFill="accent1"/>
          </w:tcPr>
          <w:p w14:paraId="024F88AE" w14:textId="77777777" w:rsidR="00485AFC" w:rsidRDefault="00485AFC" w:rsidP="00485AFC"/>
        </w:tc>
      </w:tr>
      <w:tr w:rsidR="00485AFC" w14:paraId="4E63DC87" w14:textId="77777777" w:rsidTr="3BDC7822">
        <w:tc>
          <w:tcPr>
            <w:tcW w:w="549" w:type="dxa"/>
            <w:shd w:val="clear" w:color="auto" w:fill="ED7D31" w:themeFill="accent2"/>
          </w:tcPr>
          <w:p w14:paraId="597E17F2" w14:textId="680FF5F1" w:rsidR="00485AFC" w:rsidRDefault="00485AFC" w:rsidP="00485AFC">
            <w:r>
              <w:t>5</w:t>
            </w:r>
          </w:p>
        </w:tc>
        <w:tc>
          <w:tcPr>
            <w:tcW w:w="5566" w:type="dxa"/>
            <w:shd w:val="clear" w:color="auto" w:fill="ED7D31" w:themeFill="accent2"/>
          </w:tcPr>
          <w:p w14:paraId="5569789A" w14:textId="7EAF3FA1" w:rsidR="00485AFC" w:rsidRDefault="00485AFC" w:rsidP="00485AFC">
            <w:r>
              <w:t>Neonates of uncertain viability will be participants in the study</w:t>
            </w:r>
          </w:p>
        </w:tc>
        <w:tc>
          <w:tcPr>
            <w:tcW w:w="1170" w:type="dxa"/>
            <w:shd w:val="clear" w:color="auto" w:fill="ED7D31" w:themeFill="accent2"/>
          </w:tcPr>
          <w:p w14:paraId="65CA29A7" w14:textId="77777777" w:rsidR="00485AFC" w:rsidRDefault="003A23C4" w:rsidP="00485AFC">
            <w:sdt>
              <w:sdtPr>
                <w:id w:val="1529687275"/>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4A44960B" w14:textId="17ACD984" w:rsidR="00485AFC" w:rsidRDefault="003A23C4" w:rsidP="00485AFC">
            <w:pPr>
              <w:rPr>
                <w:rFonts w:ascii="MS Gothic" w:eastAsia="MS Gothic" w:hAnsi="MS Gothic"/>
              </w:rPr>
            </w:pPr>
            <w:sdt>
              <w:sdtPr>
                <w:id w:val="-1847697157"/>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ED7D31" w:themeFill="accent2"/>
          </w:tcPr>
          <w:p w14:paraId="443D05A1" w14:textId="5C791705" w:rsidR="00485AFC" w:rsidRPr="00CB668F" w:rsidRDefault="00485AFC" w:rsidP="00485AFC">
            <w:pPr>
              <w:rPr>
                <w:i/>
                <w:iCs/>
              </w:rPr>
            </w:pPr>
          </w:p>
        </w:tc>
        <w:tc>
          <w:tcPr>
            <w:tcW w:w="1446" w:type="dxa"/>
            <w:shd w:val="clear" w:color="auto" w:fill="ED7D31" w:themeFill="accent2"/>
          </w:tcPr>
          <w:p w14:paraId="30B1AE07" w14:textId="134388EA" w:rsidR="00485AFC" w:rsidRDefault="00485AFC" w:rsidP="00485AFC">
            <w:r>
              <w:t xml:space="preserve">If yes - #6 – </w:t>
            </w:r>
            <w:r w:rsidR="00B4498C">
              <w:t>7</w:t>
            </w:r>
          </w:p>
          <w:p w14:paraId="740DBEF6" w14:textId="20E83FBE" w:rsidR="00485AFC" w:rsidRDefault="00485AFC" w:rsidP="00485AFC">
            <w:r>
              <w:t>If no - #</w:t>
            </w:r>
            <w:r w:rsidR="00B4498C">
              <w:t>8</w:t>
            </w:r>
          </w:p>
        </w:tc>
      </w:tr>
      <w:tr w:rsidR="00485AFC" w14:paraId="3DE93363" w14:textId="77777777" w:rsidTr="3BDC7822">
        <w:tc>
          <w:tcPr>
            <w:tcW w:w="549" w:type="dxa"/>
            <w:shd w:val="clear" w:color="auto" w:fill="A5A5A5" w:themeFill="accent3"/>
          </w:tcPr>
          <w:p w14:paraId="540F2A95" w14:textId="36653A67" w:rsidR="00485AFC" w:rsidRDefault="00485AFC" w:rsidP="00485AFC">
            <w:r>
              <w:t>6</w:t>
            </w:r>
          </w:p>
        </w:tc>
        <w:tc>
          <w:tcPr>
            <w:tcW w:w="5566" w:type="dxa"/>
            <w:shd w:val="clear" w:color="auto" w:fill="A5A5A5" w:themeFill="accent3"/>
          </w:tcPr>
          <w:p w14:paraId="64E17822" w14:textId="3D854AAD" w:rsidR="00485AFC" w:rsidRDefault="00485AFC" w:rsidP="00485AFC">
            <w:r>
              <w:t>The research holds out the direct prospect of enhancing the probability of survival to the point of viability and the risk to neonate is the least possible for achieving that objective</w:t>
            </w:r>
          </w:p>
        </w:tc>
        <w:tc>
          <w:tcPr>
            <w:tcW w:w="1170" w:type="dxa"/>
            <w:shd w:val="clear" w:color="auto" w:fill="A5A5A5" w:themeFill="accent3"/>
          </w:tcPr>
          <w:p w14:paraId="3374117F" w14:textId="77777777" w:rsidR="00485AFC" w:rsidRDefault="003A23C4" w:rsidP="00485AFC">
            <w:sdt>
              <w:sdtPr>
                <w:id w:val="-418018495"/>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38CAA0AB" w14:textId="06CFF8E0" w:rsidR="00485AFC" w:rsidRDefault="003A23C4" w:rsidP="00485AFC">
            <w:pPr>
              <w:rPr>
                <w:rFonts w:ascii="MS Gothic" w:eastAsia="MS Gothic" w:hAnsi="MS Gothic"/>
              </w:rPr>
            </w:pPr>
            <w:sdt>
              <w:sdtPr>
                <w:id w:val="-1910759863"/>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A5A5A5" w:themeFill="accent3"/>
          </w:tcPr>
          <w:p w14:paraId="5082A4AD" w14:textId="42046ECE" w:rsidR="00485AFC" w:rsidRPr="00CB668F" w:rsidRDefault="00485AFC" w:rsidP="00485AFC">
            <w:pPr>
              <w:rPr>
                <w:i/>
                <w:iCs/>
              </w:rPr>
            </w:pPr>
            <w:r w:rsidRPr="00CB668F">
              <w:rPr>
                <w:i/>
                <w:iCs/>
              </w:rPr>
              <w:t xml:space="preserve">Protocol-Specific Finding </w:t>
            </w:r>
          </w:p>
        </w:tc>
        <w:tc>
          <w:tcPr>
            <w:tcW w:w="1446" w:type="dxa"/>
            <w:shd w:val="clear" w:color="auto" w:fill="A5A5A5" w:themeFill="accent3"/>
          </w:tcPr>
          <w:p w14:paraId="3EF4518C" w14:textId="77777777" w:rsidR="00485AFC" w:rsidRDefault="00485AFC" w:rsidP="00485AFC"/>
        </w:tc>
      </w:tr>
      <w:tr w:rsidR="00485AFC" w14:paraId="1C0E2508" w14:textId="77777777" w:rsidTr="3BDC7822">
        <w:tc>
          <w:tcPr>
            <w:tcW w:w="549" w:type="dxa"/>
            <w:shd w:val="clear" w:color="auto" w:fill="A5A5A5" w:themeFill="accent3"/>
          </w:tcPr>
          <w:p w14:paraId="44A2406D" w14:textId="65AF767A" w:rsidR="00485AFC" w:rsidRDefault="00485AFC" w:rsidP="00485AFC">
            <w:r>
              <w:t>7</w:t>
            </w:r>
          </w:p>
        </w:tc>
        <w:tc>
          <w:tcPr>
            <w:tcW w:w="5566" w:type="dxa"/>
            <w:shd w:val="clear" w:color="auto" w:fill="A5A5A5" w:themeFill="accent3"/>
          </w:tcPr>
          <w:p w14:paraId="1F8E7D3A" w14:textId="365FBB04" w:rsidR="00485AFC" w:rsidRDefault="00485AFC" w:rsidP="00485AFC">
            <w:r>
              <w:t xml:space="preserve">The purpose of the research is the development of important biomedical knowledge that cannot be obtained </w:t>
            </w:r>
            <w:r>
              <w:lastRenderedPageBreak/>
              <w:t xml:space="preserve">by other means </w:t>
            </w:r>
            <w:r w:rsidR="00B4498C">
              <w:t>and there will be no additional risk to the neonate</w:t>
            </w:r>
          </w:p>
        </w:tc>
        <w:tc>
          <w:tcPr>
            <w:tcW w:w="1170" w:type="dxa"/>
            <w:shd w:val="clear" w:color="auto" w:fill="A5A5A5" w:themeFill="accent3"/>
          </w:tcPr>
          <w:p w14:paraId="3355B6D1" w14:textId="77777777" w:rsidR="00485AFC" w:rsidRDefault="003A23C4" w:rsidP="00485AFC">
            <w:sdt>
              <w:sdtPr>
                <w:id w:val="-1405909507"/>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3866D590" w14:textId="7A533262" w:rsidR="00485AFC" w:rsidRDefault="003A23C4" w:rsidP="00485AFC">
            <w:pPr>
              <w:rPr>
                <w:rFonts w:ascii="MS Gothic" w:eastAsia="MS Gothic" w:hAnsi="MS Gothic"/>
              </w:rPr>
            </w:pPr>
            <w:sdt>
              <w:sdtPr>
                <w:id w:val="-2012287069"/>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A5A5A5" w:themeFill="accent3"/>
          </w:tcPr>
          <w:p w14:paraId="5C1BD7B1" w14:textId="64C0DE39" w:rsidR="00485AFC" w:rsidRPr="00CB668F" w:rsidRDefault="00485AFC" w:rsidP="00485AFC">
            <w:pPr>
              <w:rPr>
                <w:i/>
                <w:iCs/>
              </w:rPr>
            </w:pPr>
            <w:r w:rsidRPr="00CB668F">
              <w:rPr>
                <w:i/>
                <w:iCs/>
              </w:rPr>
              <w:lastRenderedPageBreak/>
              <w:t xml:space="preserve">Protocol-Specific Finding </w:t>
            </w:r>
          </w:p>
        </w:tc>
        <w:tc>
          <w:tcPr>
            <w:tcW w:w="1446" w:type="dxa"/>
            <w:shd w:val="clear" w:color="auto" w:fill="A5A5A5" w:themeFill="accent3"/>
          </w:tcPr>
          <w:p w14:paraId="332E8E19" w14:textId="77777777" w:rsidR="00485AFC" w:rsidRDefault="00485AFC" w:rsidP="00485AFC"/>
        </w:tc>
      </w:tr>
      <w:tr w:rsidR="00485AFC" w14:paraId="70D122FF" w14:textId="77777777" w:rsidTr="3BDC7822">
        <w:tc>
          <w:tcPr>
            <w:tcW w:w="549" w:type="dxa"/>
            <w:shd w:val="clear" w:color="auto" w:fill="ED7D31" w:themeFill="accent2"/>
          </w:tcPr>
          <w:p w14:paraId="0685F1CC" w14:textId="6A8A8B3E" w:rsidR="00485AFC" w:rsidRDefault="00485AFC" w:rsidP="00485AFC">
            <w:r>
              <w:t>8</w:t>
            </w:r>
          </w:p>
        </w:tc>
        <w:tc>
          <w:tcPr>
            <w:tcW w:w="5566" w:type="dxa"/>
            <w:shd w:val="clear" w:color="auto" w:fill="ED7D31" w:themeFill="accent2"/>
          </w:tcPr>
          <w:p w14:paraId="5B99CB3E" w14:textId="06F37D08" w:rsidR="00485AFC" w:rsidRDefault="00B4498C" w:rsidP="00485AFC">
            <w:r>
              <w:t>Nonviable neonates are participants</w:t>
            </w:r>
          </w:p>
        </w:tc>
        <w:tc>
          <w:tcPr>
            <w:tcW w:w="1170" w:type="dxa"/>
            <w:shd w:val="clear" w:color="auto" w:fill="ED7D31" w:themeFill="accent2"/>
          </w:tcPr>
          <w:p w14:paraId="57532088" w14:textId="77777777" w:rsidR="00485AFC" w:rsidRDefault="003A23C4" w:rsidP="00485AFC">
            <w:sdt>
              <w:sdtPr>
                <w:id w:val="-632944627"/>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Yes</w:t>
            </w:r>
          </w:p>
          <w:p w14:paraId="3616E2D7" w14:textId="2B13D94C" w:rsidR="00485AFC" w:rsidRDefault="003A23C4" w:rsidP="00485AFC">
            <w:pPr>
              <w:rPr>
                <w:rFonts w:ascii="MS Gothic" w:eastAsia="MS Gothic" w:hAnsi="MS Gothic"/>
              </w:rPr>
            </w:pPr>
            <w:sdt>
              <w:sdtPr>
                <w:id w:val="395704937"/>
                <w14:checkbox>
                  <w14:checked w14:val="0"/>
                  <w14:checkedState w14:val="2612" w14:font="MS Gothic"/>
                  <w14:uncheckedState w14:val="2610" w14:font="MS Gothic"/>
                </w14:checkbox>
              </w:sdtPr>
              <w:sdtEndPr/>
              <w:sdtContent>
                <w:r w:rsidR="00485AFC">
                  <w:rPr>
                    <w:rFonts w:ascii="MS Gothic" w:eastAsia="MS Gothic" w:hAnsi="MS Gothic" w:hint="eastAsia"/>
                  </w:rPr>
                  <w:t>☐</w:t>
                </w:r>
              </w:sdtContent>
            </w:sdt>
            <w:r w:rsidR="00485AFC">
              <w:t>No</w:t>
            </w:r>
          </w:p>
        </w:tc>
        <w:tc>
          <w:tcPr>
            <w:tcW w:w="4333" w:type="dxa"/>
            <w:shd w:val="clear" w:color="auto" w:fill="ED7D31" w:themeFill="accent2"/>
          </w:tcPr>
          <w:p w14:paraId="2709195D" w14:textId="46105DC5" w:rsidR="00485AFC" w:rsidRPr="00CB668F" w:rsidRDefault="00485AFC" w:rsidP="00485AFC">
            <w:pPr>
              <w:rPr>
                <w:i/>
                <w:iCs/>
              </w:rPr>
            </w:pPr>
          </w:p>
        </w:tc>
        <w:tc>
          <w:tcPr>
            <w:tcW w:w="1446" w:type="dxa"/>
            <w:shd w:val="clear" w:color="auto" w:fill="ED7D31" w:themeFill="accent2"/>
          </w:tcPr>
          <w:p w14:paraId="27252FFF" w14:textId="7B709289" w:rsidR="00485AFC" w:rsidRDefault="00B4498C" w:rsidP="00485AFC">
            <w:r>
              <w:t>If yes - #8-12</w:t>
            </w:r>
          </w:p>
          <w:p w14:paraId="231ED4A9" w14:textId="664BE721" w:rsidR="00B4498C" w:rsidRDefault="00B4498C" w:rsidP="00485AFC">
            <w:r>
              <w:t>If no - #13</w:t>
            </w:r>
          </w:p>
        </w:tc>
      </w:tr>
      <w:tr w:rsidR="00B4498C" w14:paraId="1D05087D" w14:textId="77777777" w:rsidTr="3BDC7822">
        <w:tc>
          <w:tcPr>
            <w:tcW w:w="549" w:type="dxa"/>
            <w:shd w:val="clear" w:color="auto" w:fill="70AD47" w:themeFill="accent6"/>
          </w:tcPr>
          <w:p w14:paraId="22B90047" w14:textId="65236891" w:rsidR="00B4498C" w:rsidRDefault="00B4498C" w:rsidP="00B4498C">
            <w:r>
              <w:t>9</w:t>
            </w:r>
          </w:p>
        </w:tc>
        <w:tc>
          <w:tcPr>
            <w:tcW w:w="5566" w:type="dxa"/>
            <w:shd w:val="clear" w:color="auto" w:fill="70AD47" w:themeFill="accent6"/>
          </w:tcPr>
          <w:p w14:paraId="2E4C62BC" w14:textId="32CC65CE" w:rsidR="00B4498C" w:rsidRDefault="00B4498C" w:rsidP="00B4498C">
            <w:r>
              <w:t>Vital functions of the neonate will not be artificially maintained</w:t>
            </w:r>
          </w:p>
        </w:tc>
        <w:tc>
          <w:tcPr>
            <w:tcW w:w="1170" w:type="dxa"/>
            <w:shd w:val="clear" w:color="auto" w:fill="70AD47" w:themeFill="accent6"/>
          </w:tcPr>
          <w:p w14:paraId="47708BCA" w14:textId="77777777" w:rsidR="00B4498C" w:rsidRDefault="003A23C4" w:rsidP="00B4498C">
            <w:sdt>
              <w:sdtPr>
                <w:id w:val="169231675"/>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Yes</w:t>
            </w:r>
          </w:p>
          <w:p w14:paraId="43748FF4" w14:textId="43AF8F63" w:rsidR="00B4498C" w:rsidRDefault="003A23C4" w:rsidP="00B4498C">
            <w:pPr>
              <w:rPr>
                <w:rFonts w:ascii="MS Gothic" w:eastAsia="MS Gothic" w:hAnsi="MS Gothic"/>
              </w:rPr>
            </w:pPr>
            <w:sdt>
              <w:sdtPr>
                <w:id w:val="909503830"/>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No</w:t>
            </w:r>
          </w:p>
        </w:tc>
        <w:tc>
          <w:tcPr>
            <w:tcW w:w="4333" w:type="dxa"/>
            <w:shd w:val="clear" w:color="auto" w:fill="70AD47" w:themeFill="accent6"/>
          </w:tcPr>
          <w:p w14:paraId="69C34C52" w14:textId="411CB2FD" w:rsidR="00B4498C" w:rsidRPr="00CB668F" w:rsidRDefault="00B4498C" w:rsidP="00B4498C">
            <w:pPr>
              <w:rPr>
                <w:i/>
                <w:iCs/>
              </w:rPr>
            </w:pPr>
            <w:r w:rsidRPr="00CB668F">
              <w:rPr>
                <w:i/>
                <w:iCs/>
              </w:rPr>
              <w:t xml:space="preserve">Protocol-Specific Finding </w:t>
            </w:r>
          </w:p>
        </w:tc>
        <w:tc>
          <w:tcPr>
            <w:tcW w:w="1446" w:type="dxa"/>
            <w:shd w:val="clear" w:color="auto" w:fill="70AD47" w:themeFill="accent6"/>
          </w:tcPr>
          <w:p w14:paraId="0453C6FA" w14:textId="77777777" w:rsidR="00B4498C" w:rsidRDefault="00B4498C" w:rsidP="00B4498C"/>
        </w:tc>
      </w:tr>
      <w:tr w:rsidR="00B4498C" w14:paraId="30EDF18F" w14:textId="77777777" w:rsidTr="3BDC7822">
        <w:tc>
          <w:tcPr>
            <w:tcW w:w="549" w:type="dxa"/>
            <w:shd w:val="clear" w:color="auto" w:fill="70AD47" w:themeFill="accent6"/>
          </w:tcPr>
          <w:p w14:paraId="4CD06365" w14:textId="71A5FE07" w:rsidR="00B4498C" w:rsidRDefault="00B4498C" w:rsidP="00B4498C">
            <w:r>
              <w:t>10</w:t>
            </w:r>
          </w:p>
        </w:tc>
        <w:tc>
          <w:tcPr>
            <w:tcW w:w="5566" w:type="dxa"/>
            <w:shd w:val="clear" w:color="auto" w:fill="70AD47" w:themeFill="accent6"/>
          </w:tcPr>
          <w:p w14:paraId="7181F2EE" w14:textId="13FD887A" w:rsidR="00B4498C" w:rsidRDefault="00B4498C" w:rsidP="00B4498C">
            <w:r>
              <w:t>The research will not terminate the heartbeat or respiration of the neonate</w:t>
            </w:r>
          </w:p>
        </w:tc>
        <w:tc>
          <w:tcPr>
            <w:tcW w:w="1170" w:type="dxa"/>
            <w:shd w:val="clear" w:color="auto" w:fill="70AD47" w:themeFill="accent6"/>
          </w:tcPr>
          <w:p w14:paraId="0F56D49B" w14:textId="77777777" w:rsidR="00B4498C" w:rsidRDefault="003A23C4" w:rsidP="00B4498C">
            <w:sdt>
              <w:sdtPr>
                <w:id w:val="222960574"/>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Yes</w:t>
            </w:r>
          </w:p>
          <w:p w14:paraId="21517B1D" w14:textId="11270A84" w:rsidR="00B4498C" w:rsidRDefault="003A23C4" w:rsidP="00B4498C">
            <w:pPr>
              <w:rPr>
                <w:rFonts w:ascii="MS Gothic" w:eastAsia="MS Gothic" w:hAnsi="MS Gothic"/>
              </w:rPr>
            </w:pPr>
            <w:sdt>
              <w:sdtPr>
                <w:id w:val="-1699146029"/>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No</w:t>
            </w:r>
          </w:p>
        </w:tc>
        <w:tc>
          <w:tcPr>
            <w:tcW w:w="4333" w:type="dxa"/>
            <w:shd w:val="clear" w:color="auto" w:fill="70AD47" w:themeFill="accent6"/>
          </w:tcPr>
          <w:p w14:paraId="4DECDBAE" w14:textId="21CB1304" w:rsidR="00B4498C" w:rsidRPr="00CB668F" w:rsidRDefault="00B4498C" w:rsidP="00B4498C">
            <w:pPr>
              <w:rPr>
                <w:i/>
                <w:iCs/>
              </w:rPr>
            </w:pPr>
            <w:r w:rsidRPr="00CB668F">
              <w:rPr>
                <w:i/>
                <w:iCs/>
              </w:rPr>
              <w:t xml:space="preserve">Protocol-Specific Finding </w:t>
            </w:r>
          </w:p>
        </w:tc>
        <w:tc>
          <w:tcPr>
            <w:tcW w:w="1446" w:type="dxa"/>
            <w:shd w:val="clear" w:color="auto" w:fill="70AD47" w:themeFill="accent6"/>
          </w:tcPr>
          <w:p w14:paraId="12B47B61" w14:textId="77777777" w:rsidR="00B4498C" w:rsidRDefault="00B4498C" w:rsidP="00B4498C"/>
        </w:tc>
      </w:tr>
      <w:tr w:rsidR="00B4498C" w14:paraId="4B915149" w14:textId="77777777" w:rsidTr="3BDC7822">
        <w:tc>
          <w:tcPr>
            <w:tcW w:w="549" w:type="dxa"/>
            <w:shd w:val="clear" w:color="auto" w:fill="70AD47" w:themeFill="accent6"/>
          </w:tcPr>
          <w:p w14:paraId="5EE91381" w14:textId="079DB63A" w:rsidR="00B4498C" w:rsidRDefault="00B4498C" w:rsidP="00B4498C">
            <w:r>
              <w:t>11</w:t>
            </w:r>
          </w:p>
        </w:tc>
        <w:tc>
          <w:tcPr>
            <w:tcW w:w="5566" w:type="dxa"/>
            <w:shd w:val="clear" w:color="auto" w:fill="70AD47" w:themeFill="accent6"/>
          </w:tcPr>
          <w:p w14:paraId="2E9E25E4" w14:textId="26C80EC8" w:rsidR="00B4498C" w:rsidRDefault="00B4498C" w:rsidP="00B4498C">
            <w:r>
              <w:t>There will be no added risk to the neonate resulting from the research</w:t>
            </w:r>
          </w:p>
        </w:tc>
        <w:tc>
          <w:tcPr>
            <w:tcW w:w="1170" w:type="dxa"/>
            <w:shd w:val="clear" w:color="auto" w:fill="70AD47" w:themeFill="accent6"/>
          </w:tcPr>
          <w:p w14:paraId="55B4425C" w14:textId="77777777" w:rsidR="00B4498C" w:rsidRDefault="003A23C4" w:rsidP="00B4498C">
            <w:sdt>
              <w:sdtPr>
                <w:id w:val="-1422246607"/>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Yes</w:t>
            </w:r>
          </w:p>
          <w:p w14:paraId="04205E85" w14:textId="7F62B47C" w:rsidR="00B4498C" w:rsidRDefault="003A23C4" w:rsidP="00B4498C">
            <w:pPr>
              <w:rPr>
                <w:rFonts w:ascii="MS Gothic" w:eastAsia="MS Gothic" w:hAnsi="MS Gothic"/>
              </w:rPr>
            </w:pPr>
            <w:sdt>
              <w:sdtPr>
                <w:id w:val="-880635130"/>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No</w:t>
            </w:r>
          </w:p>
        </w:tc>
        <w:tc>
          <w:tcPr>
            <w:tcW w:w="4333" w:type="dxa"/>
            <w:shd w:val="clear" w:color="auto" w:fill="70AD47" w:themeFill="accent6"/>
          </w:tcPr>
          <w:p w14:paraId="68D6BAC1" w14:textId="08B2FCED" w:rsidR="00B4498C" w:rsidRPr="00CB668F" w:rsidRDefault="00B4498C" w:rsidP="00B4498C">
            <w:pPr>
              <w:rPr>
                <w:i/>
                <w:iCs/>
              </w:rPr>
            </w:pPr>
            <w:r w:rsidRPr="00CB668F">
              <w:rPr>
                <w:i/>
                <w:iCs/>
              </w:rPr>
              <w:t xml:space="preserve">Protocol-Specific Finding </w:t>
            </w:r>
          </w:p>
        </w:tc>
        <w:tc>
          <w:tcPr>
            <w:tcW w:w="1446" w:type="dxa"/>
            <w:shd w:val="clear" w:color="auto" w:fill="70AD47" w:themeFill="accent6"/>
          </w:tcPr>
          <w:p w14:paraId="10C75EED" w14:textId="77777777" w:rsidR="00B4498C" w:rsidRDefault="00B4498C" w:rsidP="00B4498C"/>
        </w:tc>
      </w:tr>
      <w:tr w:rsidR="00B4498C" w14:paraId="04B88B6E" w14:textId="77777777" w:rsidTr="3BDC7822">
        <w:tc>
          <w:tcPr>
            <w:tcW w:w="549" w:type="dxa"/>
            <w:shd w:val="clear" w:color="auto" w:fill="70AD47" w:themeFill="accent6"/>
          </w:tcPr>
          <w:p w14:paraId="7DBDB946" w14:textId="38EF0420" w:rsidR="00B4498C" w:rsidRDefault="00B4498C" w:rsidP="00B4498C">
            <w:r>
              <w:t>12</w:t>
            </w:r>
          </w:p>
        </w:tc>
        <w:tc>
          <w:tcPr>
            <w:tcW w:w="5566" w:type="dxa"/>
            <w:shd w:val="clear" w:color="auto" w:fill="70AD47" w:themeFill="accent6"/>
          </w:tcPr>
          <w:p w14:paraId="7279BA6C" w14:textId="5081ECA9" w:rsidR="00B4498C" w:rsidRDefault="00B4498C" w:rsidP="00B4498C">
            <w:r>
              <w:t>The purpose of the research is the development of important biomedical knowledge that cannot be obtained by other means</w:t>
            </w:r>
          </w:p>
        </w:tc>
        <w:tc>
          <w:tcPr>
            <w:tcW w:w="1170" w:type="dxa"/>
            <w:shd w:val="clear" w:color="auto" w:fill="70AD47" w:themeFill="accent6"/>
          </w:tcPr>
          <w:p w14:paraId="66F849DE" w14:textId="77777777" w:rsidR="00B4498C" w:rsidRDefault="003A23C4" w:rsidP="00B4498C">
            <w:sdt>
              <w:sdtPr>
                <w:id w:val="-1691293876"/>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Yes</w:t>
            </w:r>
          </w:p>
          <w:p w14:paraId="42F1B526" w14:textId="5E36A92E" w:rsidR="00B4498C" w:rsidRDefault="003A23C4" w:rsidP="00B4498C">
            <w:pPr>
              <w:rPr>
                <w:rFonts w:ascii="MS Gothic" w:eastAsia="MS Gothic" w:hAnsi="MS Gothic"/>
              </w:rPr>
            </w:pPr>
            <w:sdt>
              <w:sdtPr>
                <w:id w:val="-919405263"/>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No</w:t>
            </w:r>
          </w:p>
        </w:tc>
        <w:tc>
          <w:tcPr>
            <w:tcW w:w="4333" w:type="dxa"/>
            <w:shd w:val="clear" w:color="auto" w:fill="70AD47" w:themeFill="accent6"/>
          </w:tcPr>
          <w:p w14:paraId="4DBF4CA5" w14:textId="72053A40" w:rsidR="00B4498C" w:rsidRPr="00CB668F" w:rsidRDefault="00B4498C" w:rsidP="00B4498C">
            <w:pPr>
              <w:rPr>
                <w:i/>
                <w:iCs/>
              </w:rPr>
            </w:pPr>
            <w:r w:rsidRPr="00CB668F">
              <w:rPr>
                <w:i/>
                <w:iCs/>
              </w:rPr>
              <w:t xml:space="preserve">Protocol-Specific Finding </w:t>
            </w:r>
          </w:p>
        </w:tc>
        <w:tc>
          <w:tcPr>
            <w:tcW w:w="1446" w:type="dxa"/>
            <w:shd w:val="clear" w:color="auto" w:fill="70AD47" w:themeFill="accent6"/>
          </w:tcPr>
          <w:p w14:paraId="3EEC279D" w14:textId="77777777" w:rsidR="00B4498C" w:rsidRDefault="00B4498C" w:rsidP="00B4498C"/>
        </w:tc>
      </w:tr>
      <w:tr w:rsidR="00B4498C" w14:paraId="608AC2DE" w14:textId="77777777" w:rsidTr="3BDC7822">
        <w:tc>
          <w:tcPr>
            <w:tcW w:w="549" w:type="dxa"/>
            <w:shd w:val="clear" w:color="auto" w:fill="ED7D31" w:themeFill="accent2"/>
          </w:tcPr>
          <w:p w14:paraId="739AA410" w14:textId="50135E7C" w:rsidR="00B4498C" w:rsidRDefault="00B4498C" w:rsidP="00B4498C">
            <w:r>
              <w:t>13</w:t>
            </w:r>
          </w:p>
        </w:tc>
        <w:tc>
          <w:tcPr>
            <w:tcW w:w="5566" w:type="dxa"/>
            <w:shd w:val="clear" w:color="auto" w:fill="ED7D31" w:themeFill="accent2"/>
          </w:tcPr>
          <w:p w14:paraId="0E94EF27" w14:textId="1187FBFF" w:rsidR="00B4498C" w:rsidRDefault="00B4498C" w:rsidP="00B4498C">
            <w:r>
              <w:t>Consent is obtained from both parents</w:t>
            </w:r>
          </w:p>
        </w:tc>
        <w:tc>
          <w:tcPr>
            <w:tcW w:w="1170" w:type="dxa"/>
            <w:shd w:val="clear" w:color="auto" w:fill="ED7D31" w:themeFill="accent2"/>
          </w:tcPr>
          <w:p w14:paraId="2263E458" w14:textId="77777777" w:rsidR="00B4498C" w:rsidRDefault="003A23C4" w:rsidP="00B4498C">
            <w:sdt>
              <w:sdtPr>
                <w:id w:val="-1281492112"/>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Yes</w:t>
            </w:r>
          </w:p>
          <w:p w14:paraId="02A77008" w14:textId="6D3BBC3D" w:rsidR="00B4498C" w:rsidRDefault="003A23C4" w:rsidP="00B4498C">
            <w:pPr>
              <w:rPr>
                <w:rFonts w:ascii="MS Gothic" w:eastAsia="MS Gothic" w:hAnsi="MS Gothic"/>
              </w:rPr>
            </w:pPr>
            <w:sdt>
              <w:sdtPr>
                <w:id w:val="1640772611"/>
                <w14:checkbox>
                  <w14:checked w14:val="0"/>
                  <w14:checkedState w14:val="2612" w14:font="MS Gothic"/>
                  <w14:uncheckedState w14:val="2610" w14:font="MS Gothic"/>
                </w14:checkbox>
              </w:sdtPr>
              <w:sdtEndPr/>
              <w:sdtContent>
                <w:r w:rsidR="00B4498C">
                  <w:rPr>
                    <w:rFonts w:ascii="MS Gothic" w:eastAsia="MS Gothic" w:hAnsi="MS Gothic" w:hint="eastAsia"/>
                  </w:rPr>
                  <w:t>☐</w:t>
                </w:r>
              </w:sdtContent>
            </w:sdt>
            <w:r w:rsidR="00B4498C">
              <w:t>No</w:t>
            </w:r>
          </w:p>
        </w:tc>
        <w:tc>
          <w:tcPr>
            <w:tcW w:w="4333" w:type="dxa"/>
            <w:shd w:val="clear" w:color="auto" w:fill="ED7D31" w:themeFill="accent2"/>
          </w:tcPr>
          <w:p w14:paraId="6C81939B" w14:textId="27B159D0" w:rsidR="00B4498C" w:rsidRPr="00CB668F" w:rsidRDefault="00B4498C" w:rsidP="00B4498C">
            <w:pPr>
              <w:rPr>
                <w:i/>
                <w:iCs/>
              </w:rPr>
            </w:pPr>
            <w:r w:rsidRPr="00CB668F">
              <w:rPr>
                <w:i/>
                <w:iCs/>
              </w:rPr>
              <w:t xml:space="preserve">Protocol-Specific Finding </w:t>
            </w:r>
          </w:p>
        </w:tc>
        <w:tc>
          <w:tcPr>
            <w:tcW w:w="1446" w:type="dxa"/>
            <w:shd w:val="clear" w:color="auto" w:fill="ED7D31" w:themeFill="accent2"/>
          </w:tcPr>
          <w:p w14:paraId="3C06957D" w14:textId="5E56EF1F" w:rsidR="0057799D" w:rsidRDefault="0057799D" w:rsidP="00B4498C">
            <w:r>
              <w:t xml:space="preserve">If yes - </w:t>
            </w:r>
            <w:r w:rsidR="00CB668F">
              <w:t>#1</w:t>
            </w:r>
            <w:r w:rsidR="00DF1F83">
              <w:t>9</w:t>
            </w:r>
          </w:p>
          <w:p w14:paraId="4208A410" w14:textId="295A9E7B" w:rsidR="00B4498C" w:rsidRDefault="00B4498C" w:rsidP="00B4498C">
            <w:r>
              <w:t>If no - #1</w:t>
            </w:r>
            <w:r w:rsidR="00DF1F83">
              <w:t>5</w:t>
            </w:r>
            <w:r w:rsidR="00CB668F">
              <w:t xml:space="preserve"> </w:t>
            </w:r>
            <w:r w:rsidR="00DF1F83">
              <w:t>–</w:t>
            </w:r>
            <w:r w:rsidR="00CB668F">
              <w:t xml:space="preserve"> 1</w:t>
            </w:r>
            <w:r w:rsidR="00DF1F83">
              <w:t>8</w:t>
            </w:r>
          </w:p>
        </w:tc>
      </w:tr>
      <w:tr w:rsidR="0057799D" w14:paraId="244DE592" w14:textId="77777777" w:rsidTr="3BDC7822">
        <w:tc>
          <w:tcPr>
            <w:tcW w:w="549" w:type="dxa"/>
            <w:shd w:val="clear" w:color="auto" w:fill="FFC000" w:themeFill="accent4"/>
          </w:tcPr>
          <w:p w14:paraId="25B06EF4" w14:textId="7899F6D6" w:rsidR="0057799D" w:rsidRDefault="0057799D" w:rsidP="0057799D">
            <w:r>
              <w:t>15</w:t>
            </w:r>
          </w:p>
        </w:tc>
        <w:tc>
          <w:tcPr>
            <w:tcW w:w="5566" w:type="dxa"/>
            <w:shd w:val="clear" w:color="auto" w:fill="FFC000" w:themeFill="accent4"/>
          </w:tcPr>
          <w:p w14:paraId="7C9D5E27" w14:textId="235A870B" w:rsidR="0057799D" w:rsidRDefault="0057799D" w:rsidP="0057799D">
            <w:r>
              <w:t>Consent is obtained from the mother</w:t>
            </w:r>
          </w:p>
        </w:tc>
        <w:tc>
          <w:tcPr>
            <w:tcW w:w="1170" w:type="dxa"/>
            <w:shd w:val="clear" w:color="auto" w:fill="FFC000" w:themeFill="accent4"/>
          </w:tcPr>
          <w:p w14:paraId="0958C415" w14:textId="77777777" w:rsidR="0057799D" w:rsidRDefault="003A23C4" w:rsidP="0057799D">
            <w:sdt>
              <w:sdtPr>
                <w:id w:val="1324859311"/>
                <w14:checkbox>
                  <w14:checked w14:val="0"/>
                  <w14:checkedState w14:val="2612" w14:font="MS Gothic"/>
                  <w14:uncheckedState w14:val="2610" w14:font="MS Gothic"/>
                </w14:checkbox>
              </w:sdtPr>
              <w:sdtEndPr/>
              <w:sdtContent>
                <w:r w:rsidR="0057799D">
                  <w:rPr>
                    <w:rFonts w:ascii="MS Gothic" w:eastAsia="MS Gothic" w:hAnsi="MS Gothic" w:hint="eastAsia"/>
                  </w:rPr>
                  <w:t>☐</w:t>
                </w:r>
              </w:sdtContent>
            </w:sdt>
            <w:r w:rsidR="0057799D">
              <w:t>Yes</w:t>
            </w:r>
          </w:p>
          <w:p w14:paraId="3C32045D" w14:textId="2D670AA2" w:rsidR="0057799D" w:rsidRDefault="003A23C4" w:rsidP="0057799D">
            <w:pPr>
              <w:rPr>
                <w:rFonts w:ascii="MS Gothic" w:eastAsia="MS Gothic" w:hAnsi="MS Gothic"/>
              </w:rPr>
            </w:pPr>
            <w:sdt>
              <w:sdtPr>
                <w:id w:val="197133084"/>
                <w14:checkbox>
                  <w14:checked w14:val="0"/>
                  <w14:checkedState w14:val="2612" w14:font="MS Gothic"/>
                  <w14:uncheckedState w14:val="2610" w14:font="MS Gothic"/>
                </w14:checkbox>
              </w:sdtPr>
              <w:sdtEndPr/>
              <w:sdtContent>
                <w:r w:rsidR="0057799D">
                  <w:rPr>
                    <w:rFonts w:ascii="MS Gothic" w:eastAsia="MS Gothic" w:hAnsi="MS Gothic" w:hint="eastAsia"/>
                  </w:rPr>
                  <w:t>☐</w:t>
                </w:r>
              </w:sdtContent>
            </w:sdt>
            <w:r w:rsidR="0057799D">
              <w:t>No</w:t>
            </w:r>
          </w:p>
        </w:tc>
        <w:tc>
          <w:tcPr>
            <w:tcW w:w="4333" w:type="dxa"/>
            <w:shd w:val="clear" w:color="auto" w:fill="FFC000" w:themeFill="accent4"/>
          </w:tcPr>
          <w:p w14:paraId="65DE49E9" w14:textId="650FBABF" w:rsidR="0057799D" w:rsidRPr="00CB668F" w:rsidRDefault="0057799D" w:rsidP="0057799D">
            <w:pPr>
              <w:rPr>
                <w:i/>
                <w:iCs/>
              </w:rPr>
            </w:pPr>
            <w:r w:rsidRPr="00CB668F">
              <w:rPr>
                <w:i/>
                <w:iCs/>
              </w:rPr>
              <w:t xml:space="preserve">Protocol-Specific Finding </w:t>
            </w:r>
          </w:p>
        </w:tc>
        <w:tc>
          <w:tcPr>
            <w:tcW w:w="1446" w:type="dxa"/>
            <w:shd w:val="clear" w:color="auto" w:fill="FFC000" w:themeFill="accent4"/>
          </w:tcPr>
          <w:p w14:paraId="6887DF72" w14:textId="77777777" w:rsidR="0057799D" w:rsidRDefault="00DF1F83" w:rsidP="0057799D">
            <w:r>
              <w:t>If yes - #16</w:t>
            </w:r>
          </w:p>
          <w:p w14:paraId="1BC65F97" w14:textId="2C97EA38" w:rsidR="00DF1F83" w:rsidRDefault="00DF1F83" w:rsidP="0057799D">
            <w:r>
              <w:t>If no – #18 and/or Waiver of Consent checklist</w:t>
            </w:r>
          </w:p>
        </w:tc>
      </w:tr>
      <w:tr w:rsidR="0057799D" w14:paraId="7B600B10" w14:textId="77777777" w:rsidTr="3BDC7822">
        <w:tc>
          <w:tcPr>
            <w:tcW w:w="549" w:type="dxa"/>
            <w:shd w:val="clear" w:color="auto" w:fill="FFC000" w:themeFill="accent4"/>
          </w:tcPr>
          <w:p w14:paraId="23593CCF" w14:textId="3556B082" w:rsidR="0057799D" w:rsidRDefault="0057799D" w:rsidP="0057799D">
            <w:r>
              <w:t>16</w:t>
            </w:r>
          </w:p>
        </w:tc>
        <w:tc>
          <w:tcPr>
            <w:tcW w:w="5566" w:type="dxa"/>
            <w:shd w:val="clear" w:color="auto" w:fill="FFC000" w:themeFill="accent4"/>
          </w:tcPr>
          <w:p w14:paraId="317E95C3" w14:textId="3339E583" w:rsidR="0057799D" w:rsidRDefault="0057799D" w:rsidP="0057799D">
            <w:r>
              <w:t>Consent is obtained from the father</w:t>
            </w:r>
          </w:p>
        </w:tc>
        <w:tc>
          <w:tcPr>
            <w:tcW w:w="1170" w:type="dxa"/>
            <w:shd w:val="clear" w:color="auto" w:fill="FFC000" w:themeFill="accent4"/>
          </w:tcPr>
          <w:p w14:paraId="04DA3C4A" w14:textId="77777777" w:rsidR="0057799D" w:rsidRDefault="003A23C4" w:rsidP="0057799D">
            <w:sdt>
              <w:sdtPr>
                <w:id w:val="-744483231"/>
                <w14:checkbox>
                  <w14:checked w14:val="0"/>
                  <w14:checkedState w14:val="2612" w14:font="MS Gothic"/>
                  <w14:uncheckedState w14:val="2610" w14:font="MS Gothic"/>
                </w14:checkbox>
              </w:sdtPr>
              <w:sdtEndPr/>
              <w:sdtContent>
                <w:r w:rsidR="0057799D">
                  <w:rPr>
                    <w:rFonts w:ascii="MS Gothic" w:eastAsia="MS Gothic" w:hAnsi="MS Gothic" w:hint="eastAsia"/>
                  </w:rPr>
                  <w:t>☐</w:t>
                </w:r>
              </w:sdtContent>
            </w:sdt>
            <w:r w:rsidR="0057799D">
              <w:t>Yes</w:t>
            </w:r>
          </w:p>
          <w:p w14:paraId="60441508" w14:textId="43479D7A" w:rsidR="0057799D" w:rsidRPr="0057799D" w:rsidRDefault="003A23C4" w:rsidP="0057799D">
            <w:pPr>
              <w:rPr>
                <w:rFonts w:ascii="MS Gothic" w:eastAsia="MS Gothic" w:hAnsi="MS Gothic"/>
                <w:b/>
                <w:bCs/>
              </w:rPr>
            </w:pPr>
            <w:sdt>
              <w:sdtPr>
                <w:id w:val="-722908400"/>
                <w14:checkbox>
                  <w14:checked w14:val="0"/>
                  <w14:checkedState w14:val="2612" w14:font="MS Gothic"/>
                  <w14:uncheckedState w14:val="2610" w14:font="MS Gothic"/>
                </w14:checkbox>
              </w:sdtPr>
              <w:sdtEndPr/>
              <w:sdtContent>
                <w:r w:rsidR="0057799D">
                  <w:rPr>
                    <w:rFonts w:ascii="MS Gothic" w:eastAsia="MS Gothic" w:hAnsi="MS Gothic" w:hint="eastAsia"/>
                  </w:rPr>
                  <w:t>☐</w:t>
                </w:r>
              </w:sdtContent>
            </w:sdt>
            <w:r w:rsidR="0057799D">
              <w:t>No</w:t>
            </w:r>
          </w:p>
        </w:tc>
        <w:tc>
          <w:tcPr>
            <w:tcW w:w="4333" w:type="dxa"/>
            <w:shd w:val="clear" w:color="auto" w:fill="FFC000" w:themeFill="accent4"/>
          </w:tcPr>
          <w:p w14:paraId="2EE7C0C7" w14:textId="2D712CCF" w:rsidR="0057799D" w:rsidRPr="00CB668F" w:rsidRDefault="0057799D" w:rsidP="0057799D">
            <w:pPr>
              <w:rPr>
                <w:i/>
                <w:iCs/>
              </w:rPr>
            </w:pPr>
            <w:r w:rsidRPr="00CB668F">
              <w:rPr>
                <w:i/>
                <w:iCs/>
              </w:rPr>
              <w:t xml:space="preserve">Protocol-Specific Finding </w:t>
            </w:r>
          </w:p>
        </w:tc>
        <w:tc>
          <w:tcPr>
            <w:tcW w:w="1446" w:type="dxa"/>
            <w:shd w:val="clear" w:color="auto" w:fill="FFC000" w:themeFill="accent4"/>
          </w:tcPr>
          <w:p w14:paraId="019C32CA" w14:textId="59E908A3" w:rsidR="0057799D" w:rsidRDefault="00DF1F83" w:rsidP="0057799D">
            <w:r>
              <w:t>If yes - #18</w:t>
            </w:r>
          </w:p>
          <w:p w14:paraId="0BDB6937" w14:textId="3F10DEEA" w:rsidR="00DF1F83" w:rsidRDefault="00DF1F83" w:rsidP="0057799D">
            <w:r>
              <w:t>If no - #17</w:t>
            </w:r>
          </w:p>
        </w:tc>
      </w:tr>
      <w:tr w:rsidR="00DF1F83" w14:paraId="3187B830" w14:textId="77777777" w:rsidTr="3BDC7822">
        <w:tc>
          <w:tcPr>
            <w:tcW w:w="549" w:type="dxa"/>
            <w:shd w:val="clear" w:color="auto" w:fill="FFC000" w:themeFill="accent4"/>
          </w:tcPr>
          <w:p w14:paraId="1ABCB3CC" w14:textId="2211A720" w:rsidR="00DF1F83" w:rsidRDefault="00DF1F83" w:rsidP="007C25D2">
            <w:r>
              <w:t>17</w:t>
            </w:r>
          </w:p>
        </w:tc>
        <w:tc>
          <w:tcPr>
            <w:tcW w:w="5566" w:type="dxa"/>
            <w:shd w:val="clear" w:color="auto" w:fill="FFC000" w:themeFill="accent4"/>
          </w:tcPr>
          <w:p w14:paraId="544A4DEF" w14:textId="77777777" w:rsidR="00DF1F83" w:rsidRDefault="00DF1F83" w:rsidP="007C25D2">
            <w:r>
              <w:t>The father is unavailable, incompetent, incapacitated, or the pregnancy resulted from rape or incest</w:t>
            </w:r>
          </w:p>
        </w:tc>
        <w:tc>
          <w:tcPr>
            <w:tcW w:w="1170" w:type="dxa"/>
            <w:shd w:val="clear" w:color="auto" w:fill="FFC000" w:themeFill="accent4"/>
          </w:tcPr>
          <w:p w14:paraId="419CA5D6" w14:textId="77777777" w:rsidR="00DF1F83" w:rsidRDefault="003A23C4" w:rsidP="007C25D2">
            <w:sdt>
              <w:sdtPr>
                <w:id w:val="-1183892148"/>
                <w14:checkbox>
                  <w14:checked w14:val="0"/>
                  <w14:checkedState w14:val="2612" w14:font="MS Gothic"/>
                  <w14:uncheckedState w14:val="2610" w14:font="MS Gothic"/>
                </w14:checkbox>
              </w:sdtPr>
              <w:sdtEndPr/>
              <w:sdtContent>
                <w:r w:rsidR="00DF1F83">
                  <w:rPr>
                    <w:rFonts w:ascii="MS Gothic" w:eastAsia="MS Gothic" w:hAnsi="MS Gothic" w:hint="eastAsia"/>
                  </w:rPr>
                  <w:t>☐</w:t>
                </w:r>
              </w:sdtContent>
            </w:sdt>
            <w:r w:rsidR="00DF1F83">
              <w:t>Yes</w:t>
            </w:r>
          </w:p>
          <w:p w14:paraId="3192DEAE" w14:textId="77777777" w:rsidR="00DF1F83" w:rsidRDefault="003A23C4" w:rsidP="007C25D2">
            <w:sdt>
              <w:sdtPr>
                <w:id w:val="-328992490"/>
                <w14:checkbox>
                  <w14:checked w14:val="0"/>
                  <w14:checkedState w14:val="2612" w14:font="MS Gothic"/>
                  <w14:uncheckedState w14:val="2610" w14:font="MS Gothic"/>
                </w14:checkbox>
              </w:sdtPr>
              <w:sdtEndPr/>
              <w:sdtContent>
                <w:r w:rsidR="00DF1F83">
                  <w:rPr>
                    <w:rFonts w:ascii="MS Gothic" w:eastAsia="MS Gothic" w:hAnsi="MS Gothic" w:hint="eastAsia"/>
                  </w:rPr>
                  <w:t>☐</w:t>
                </w:r>
              </w:sdtContent>
            </w:sdt>
            <w:r w:rsidR="00DF1F83">
              <w:t>No</w:t>
            </w:r>
          </w:p>
        </w:tc>
        <w:tc>
          <w:tcPr>
            <w:tcW w:w="4333" w:type="dxa"/>
            <w:shd w:val="clear" w:color="auto" w:fill="FFC000" w:themeFill="accent4"/>
          </w:tcPr>
          <w:p w14:paraId="6A758E2D" w14:textId="77777777" w:rsidR="00DF1F83" w:rsidRPr="004104DC" w:rsidRDefault="00DF1F83" w:rsidP="007C25D2">
            <w:r w:rsidRPr="004104DC">
              <w:t xml:space="preserve">Protocol-Specific Finding </w:t>
            </w:r>
          </w:p>
        </w:tc>
        <w:tc>
          <w:tcPr>
            <w:tcW w:w="1446" w:type="dxa"/>
            <w:shd w:val="clear" w:color="auto" w:fill="FFC000" w:themeFill="accent4"/>
          </w:tcPr>
          <w:p w14:paraId="3ADC53CD" w14:textId="77777777" w:rsidR="00DF1F83" w:rsidRDefault="00DF1F83" w:rsidP="007C25D2"/>
        </w:tc>
      </w:tr>
      <w:tr w:rsidR="0057799D" w14:paraId="473CC7CC" w14:textId="77777777" w:rsidTr="3BDC7822">
        <w:tc>
          <w:tcPr>
            <w:tcW w:w="549" w:type="dxa"/>
            <w:shd w:val="clear" w:color="auto" w:fill="FFC000" w:themeFill="accent4"/>
          </w:tcPr>
          <w:p w14:paraId="78388C38" w14:textId="6BDC45D9" w:rsidR="0057799D" w:rsidRDefault="0057799D" w:rsidP="0057799D">
            <w:r>
              <w:t>1</w:t>
            </w:r>
            <w:r w:rsidR="00DF1F83">
              <w:t>8</w:t>
            </w:r>
          </w:p>
        </w:tc>
        <w:tc>
          <w:tcPr>
            <w:tcW w:w="5566" w:type="dxa"/>
            <w:shd w:val="clear" w:color="auto" w:fill="FFC000" w:themeFill="accent4"/>
          </w:tcPr>
          <w:p w14:paraId="2C683682" w14:textId="79738EC5" w:rsidR="0057799D" w:rsidRDefault="0057799D" w:rsidP="0057799D">
            <w:r>
              <w:t xml:space="preserve">Consent is obtained from </w:t>
            </w:r>
            <w:proofErr w:type="gramStart"/>
            <w:r>
              <w:t>legally-authorized</w:t>
            </w:r>
            <w:proofErr w:type="gramEnd"/>
            <w:r>
              <w:t xml:space="preserve"> representative/guardian</w:t>
            </w:r>
          </w:p>
        </w:tc>
        <w:tc>
          <w:tcPr>
            <w:tcW w:w="1170" w:type="dxa"/>
            <w:shd w:val="clear" w:color="auto" w:fill="FFC000" w:themeFill="accent4"/>
          </w:tcPr>
          <w:p w14:paraId="3663E5AB" w14:textId="77777777" w:rsidR="0057799D" w:rsidRDefault="003A23C4" w:rsidP="0057799D">
            <w:sdt>
              <w:sdtPr>
                <w:id w:val="2002156721"/>
                <w14:checkbox>
                  <w14:checked w14:val="0"/>
                  <w14:checkedState w14:val="2612" w14:font="MS Gothic"/>
                  <w14:uncheckedState w14:val="2610" w14:font="MS Gothic"/>
                </w14:checkbox>
              </w:sdtPr>
              <w:sdtEndPr/>
              <w:sdtContent>
                <w:r w:rsidR="0057799D">
                  <w:rPr>
                    <w:rFonts w:ascii="MS Gothic" w:eastAsia="MS Gothic" w:hAnsi="MS Gothic" w:hint="eastAsia"/>
                  </w:rPr>
                  <w:t>☐</w:t>
                </w:r>
              </w:sdtContent>
            </w:sdt>
            <w:r w:rsidR="0057799D">
              <w:t>Yes</w:t>
            </w:r>
          </w:p>
          <w:p w14:paraId="34FFF4DD" w14:textId="316E9F92" w:rsidR="0057799D" w:rsidRDefault="003A23C4" w:rsidP="0057799D">
            <w:pPr>
              <w:rPr>
                <w:rFonts w:ascii="MS Gothic" w:eastAsia="MS Gothic" w:hAnsi="MS Gothic"/>
              </w:rPr>
            </w:pPr>
            <w:sdt>
              <w:sdtPr>
                <w:id w:val="-109968833"/>
                <w14:checkbox>
                  <w14:checked w14:val="0"/>
                  <w14:checkedState w14:val="2612" w14:font="MS Gothic"/>
                  <w14:uncheckedState w14:val="2610" w14:font="MS Gothic"/>
                </w14:checkbox>
              </w:sdtPr>
              <w:sdtEndPr/>
              <w:sdtContent>
                <w:r w:rsidR="0057799D">
                  <w:rPr>
                    <w:rFonts w:ascii="MS Gothic" w:eastAsia="MS Gothic" w:hAnsi="MS Gothic" w:hint="eastAsia"/>
                  </w:rPr>
                  <w:t>☐</w:t>
                </w:r>
              </w:sdtContent>
            </w:sdt>
            <w:r w:rsidR="0057799D">
              <w:t>No</w:t>
            </w:r>
          </w:p>
        </w:tc>
        <w:tc>
          <w:tcPr>
            <w:tcW w:w="4333" w:type="dxa"/>
            <w:shd w:val="clear" w:color="auto" w:fill="FFC000" w:themeFill="accent4"/>
          </w:tcPr>
          <w:p w14:paraId="5A61A1BE" w14:textId="7BEC84B1" w:rsidR="0057799D" w:rsidRPr="00CB668F" w:rsidRDefault="0057799D" w:rsidP="0057799D">
            <w:pPr>
              <w:rPr>
                <w:i/>
                <w:iCs/>
              </w:rPr>
            </w:pPr>
            <w:r w:rsidRPr="00CB668F">
              <w:rPr>
                <w:i/>
                <w:iCs/>
              </w:rPr>
              <w:t xml:space="preserve">Protocol-Specific Finding </w:t>
            </w:r>
          </w:p>
        </w:tc>
        <w:tc>
          <w:tcPr>
            <w:tcW w:w="1446" w:type="dxa"/>
            <w:shd w:val="clear" w:color="auto" w:fill="FFC000" w:themeFill="accent4"/>
          </w:tcPr>
          <w:p w14:paraId="6E86DF98" w14:textId="77777777" w:rsidR="0057799D" w:rsidRDefault="0057799D" w:rsidP="0057799D"/>
        </w:tc>
      </w:tr>
      <w:tr w:rsidR="003D48C7" w14:paraId="33EF0CA1" w14:textId="77777777" w:rsidTr="3BDC7822">
        <w:tc>
          <w:tcPr>
            <w:tcW w:w="549" w:type="dxa"/>
            <w:shd w:val="clear" w:color="auto" w:fill="ED7D31" w:themeFill="accent2"/>
          </w:tcPr>
          <w:p w14:paraId="2FA21F34" w14:textId="1C2696D7" w:rsidR="003D48C7" w:rsidRDefault="00DF1F83" w:rsidP="003D48C7">
            <w:r>
              <w:t>19</w:t>
            </w:r>
          </w:p>
        </w:tc>
        <w:tc>
          <w:tcPr>
            <w:tcW w:w="5566" w:type="dxa"/>
            <w:shd w:val="clear" w:color="auto" w:fill="ED7D31" w:themeFill="accent2"/>
          </w:tcPr>
          <w:p w14:paraId="7993E794" w14:textId="7DC16D6C" w:rsidR="003D48C7" w:rsidRDefault="003D48C7" w:rsidP="003D48C7">
            <w:r>
              <w:t>Individuals engaged in the research will have no part in determining the viability of a neonate</w:t>
            </w:r>
          </w:p>
        </w:tc>
        <w:tc>
          <w:tcPr>
            <w:tcW w:w="1170" w:type="dxa"/>
            <w:shd w:val="clear" w:color="auto" w:fill="ED7D31" w:themeFill="accent2"/>
          </w:tcPr>
          <w:p w14:paraId="025B59B8" w14:textId="77777777" w:rsidR="003D48C7" w:rsidRDefault="003A23C4" w:rsidP="003D48C7">
            <w:sdt>
              <w:sdtPr>
                <w:id w:val="2081471309"/>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Yes</w:t>
            </w:r>
          </w:p>
          <w:p w14:paraId="3A2802DD" w14:textId="058D921B" w:rsidR="003D48C7" w:rsidRDefault="003A23C4" w:rsidP="003D48C7">
            <w:pPr>
              <w:rPr>
                <w:rFonts w:ascii="MS Gothic" w:eastAsia="MS Gothic" w:hAnsi="MS Gothic"/>
              </w:rPr>
            </w:pPr>
            <w:sdt>
              <w:sdtPr>
                <w:id w:val="-836921338"/>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No</w:t>
            </w:r>
          </w:p>
        </w:tc>
        <w:tc>
          <w:tcPr>
            <w:tcW w:w="4333" w:type="dxa"/>
            <w:shd w:val="clear" w:color="auto" w:fill="ED7D31" w:themeFill="accent2"/>
          </w:tcPr>
          <w:p w14:paraId="2C02B9EB" w14:textId="232ADA5F" w:rsidR="003D48C7" w:rsidRPr="00CB668F" w:rsidRDefault="003D48C7" w:rsidP="003D48C7">
            <w:pPr>
              <w:rPr>
                <w:i/>
                <w:iCs/>
              </w:rPr>
            </w:pPr>
            <w:r w:rsidRPr="00CB668F">
              <w:rPr>
                <w:i/>
                <w:iCs/>
              </w:rPr>
              <w:t xml:space="preserve">Protocol-Specific Finding </w:t>
            </w:r>
          </w:p>
        </w:tc>
        <w:tc>
          <w:tcPr>
            <w:tcW w:w="1446" w:type="dxa"/>
            <w:shd w:val="clear" w:color="auto" w:fill="ED7D31" w:themeFill="accent2"/>
          </w:tcPr>
          <w:p w14:paraId="7FA339D8" w14:textId="77777777" w:rsidR="003D48C7" w:rsidRDefault="003D48C7" w:rsidP="003D48C7"/>
        </w:tc>
      </w:tr>
    </w:tbl>
    <w:p w14:paraId="74253BBF" w14:textId="77777777" w:rsidR="00C9539D" w:rsidRDefault="00C9539D"/>
    <w:p w14:paraId="1C610025" w14:textId="77777777" w:rsidR="00C9539D" w:rsidRDefault="00C9539D"/>
    <w:tbl>
      <w:tblPr>
        <w:tblStyle w:val="TableGrid"/>
        <w:tblW w:w="13064" w:type="dxa"/>
        <w:tblLayout w:type="fixed"/>
        <w:tblLook w:val="04A0" w:firstRow="1" w:lastRow="0" w:firstColumn="1" w:lastColumn="0" w:noHBand="0" w:noVBand="1"/>
      </w:tblPr>
      <w:tblGrid>
        <w:gridCol w:w="549"/>
        <w:gridCol w:w="5566"/>
        <w:gridCol w:w="1170"/>
        <w:gridCol w:w="4333"/>
        <w:gridCol w:w="1446"/>
      </w:tblGrid>
      <w:tr w:rsidR="007424C9" w14:paraId="22C5F64B" w14:textId="77777777" w:rsidTr="00F87569">
        <w:tc>
          <w:tcPr>
            <w:tcW w:w="13064" w:type="dxa"/>
            <w:gridSpan w:val="5"/>
          </w:tcPr>
          <w:p w14:paraId="2B276E7A" w14:textId="361974B7" w:rsidR="007424C9" w:rsidRPr="007424C9" w:rsidRDefault="007424C9" w:rsidP="007424C9">
            <w:pPr>
              <w:jc w:val="center"/>
              <w:rPr>
                <w:b/>
                <w:bCs/>
              </w:rPr>
            </w:pPr>
            <w:r>
              <w:lastRenderedPageBreak/>
              <w:br w:type="page"/>
            </w:r>
            <w:r w:rsidR="00561808">
              <w:t>P</w:t>
            </w:r>
            <w:r w:rsidR="0057799D">
              <w:rPr>
                <w:b/>
                <w:bCs/>
              </w:rPr>
              <w:t>regnant Women and Fetuses Review</w:t>
            </w:r>
            <w:r>
              <w:rPr>
                <w:b/>
                <w:bCs/>
              </w:rPr>
              <w:t xml:space="preserve"> Checklist </w:t>
            </w:r>
            <w:r w:rsidR="007614C8">
              <w:rPr>
                <w:b/>
                <w:bCs/>
              </w:rPr>
              <w:t>(</w:t>
            </w:r>
            <w:r>
              <w:rPr>
                <w:b/>
                <w:bCs/>
              </w:rPr>
              <w:t>C</w:t>
            </w:r>
            <w:r w:rsidR="007614C8">
              <w:rPr>
                <w:b/>
                <w:bCs/>
              </w:rPr>
              <w:t>)</w:t>
            </w:r>
          </w:p>
        </w:tc>
      </w:tr>
      <w:tr w:rsidR="00CF4E3B" w14:paraId="0819B647" w14:textId="4520448D" w:rsidTr="00E026FA">
        <w:tc>
          <w:tcPr>
            <w:tcW w:w="549" w:type="dxa"/>
          </w:tcPr>
          <w:p w14:paraId="24C4DEEF" w14:textId="00CA82B0" w:rsidR="00AF775D" w:rsidRDefault="00AF775D">
            <w:r>
              <w:t>#</w:t>
            </w:r>
          </w:p>
        </w:tc>
        <w:tc>
          <w:tcPr>
            <w:tcW w:w="5566" w:type="dxa"/>
          </w:tcPr>
          <w:p w14:paraId="5F08B7C1" w14:textId="4304A899" w:rsidR="00AF775D" w:rsidRDefault="00AF775D">
            <w:r>
              <w:t>Requirement</w:t>
            </w:r>
          </w:p>
        </w:tc>
        <w:tc>
          <w:tcPr>
            <w:tcW w:w="1170" w:type="dxa"/>
          </w:tcPr>
          <w:p w14:paraId="6C7E570E" w14:textId="657BC9FC" w:rsidR="00AF775D" w:rsidRDefault="00AF775D">
            <w:r>
              <w:t>Checkbox</w:t>
            </w:r>
          </w:p>
        </w:tc>
        <w:tc>
          <w:tcPr>
            <w:tcW w:w="4333" w:type="dxa"/>
          </w:tcPr>
          <w:p w14:paraId="45DE9C29" w14:textId="6FFB1698" w:rsidR="00AF775D" w:rsidRPr="00AF775D" w:rsidRDefault="00AF775D">
            <w:pPr>
              <w:rPr>
                <w:i/>
                <w:iCs/>
              </w:rPr>
            </w:pPr>
            <w:r>
              <w:t xml:space="preserve">Protocol-Specific Finding </w:t>
            </w:r>
            <w:r>
              <w:rPr>
                <w:i/>
                <w:iCs/>
              </w:rPr>
              <w:t>(</w:t>
            </w:r>
            <w:r w:rsidR="00D109E7">
              <w:rPr>
                <w:i/>
                <w:iCs/>
              </w:rPr>
              <w:t>a free text box must be placed and labelled “Protocol-specific findings” in any spot listed “Protocol-Specific Findings” in the chart below)</w:t>
            </w:r>
          </w:p>
        </w:tc>
        <w:tc>
          <w:tcPr>
            <w:tcW w:w="1446" w:type="dxa"/>
          </w:tcPr>
          <w:p w14:paraId="01F2A241" w14:textId="6822D357" w:rsidR="00AF775D" w:rsidRDefault="00AF775D">
            <w:r>
              <w:t>Route to:</w:t>
            </w:r>
          </w:p>
        </w:tc>
      </w:tr>
      <w:tr w:rsidR="00F30098" w14:paraId="25C4E5B3" w14:textId="77777777" w:rsidTr="00721701">
        <w:tc>
          <w:tcPr>
            <w:tcW w:w="549" w:type="dxa"/>
            <w:shd w:val="clear" w:color="auto" w:fill="ED7D31" w:themeFill="accent2"/>
          </w:tcPr>
          <w:p w14:paraId="13399B32" w14:textId="39BD36DC" w:rsidR="00F30098" w:rsidRDefault="00F30098" w:rsidP="007C25D2">
            <w:r>
              <w:t>1</w:t>
            </w:r>
          </w:p>
        </w:tc>
        <w:tc>
          <w:tcPr>
            <w:tcW w:w="5566" w:type="dxa"/>
            <w:shd w:val="clear" w:color="auto" w:fill="ED7D31" w:themeFill="accent2"/>
          </w:tcPr>
          <w:p w14:paraId="24037CBF" w14:textId="77777777" w:rsidR="00F30098" w:rsidRDefault="00F30098" w:rsidP="007C25D2">
            <w:r>
              <w:t>Preclinical and clinical studies have been conducted and data is provided to assess risk</w:t>
            </w:r>
          </w:p>
        </w:tc>
        <w:tc>
          <w:tcPr>
            <w:tcW w:w="1170" w:type="dxa"/>
            <w:shd w:val="clear" w:color="auto" w:fill="ED7D31" w:themeFill="accent2"/>
          </w:tcPr>
          <w:p w14:paraId="34D56BFA" w14:textId="77777777" w:rsidR="00F30098" w:rsidRDefault="003A23C4" w:rsidP="007C25D2">
            <w:sdt>
              <w:sdtPr>
                <w:id w:val="-1700161568"/>
                <w14:checkbox>
                  <w14:checked w14:val="0"/>
                  <w14:checkedState w14:val="2612" w14:font="MS Gothic"/>
                  <w14:uncheckedState w14:val="2610" w14:font="MS Gothic"/>
                </w14:checkbox>
              </w:sdtPr>
              <w:sdtEndPr/>
              <w:sdtContent>
                <w:r w:rsidR="00F30098">
                  <w:rPr>
                    <w:rFonts w:ascii="MS Gothic" w:eastAsia="MS Gothic" w:hAnsi="MS Gothic" w:hint="eastAsia"/>
                  </w:rPr>
                  <w:t>☐</w:t>
                </w:r>
              </w:sdtContent>
            </w:sdt>
            <w:r w:rsidR="00F30098">
              <w:t>Yes</w:t>
            </w:r>
          </w:p>
          <w:p w14:paraId="7A9C1F52" w14:textId="77777777" w:rsidR="00F30098" w:rsidRDefault="003A23C4" w:rsidP="007C25D2">
            <w:sdt>
              <w:sdtPr>
                <w:id w:val="-763678624"/>
                <w14:checkbox>
                  <w14:checked w14:val="0"/>
                  <w14:checkedState w14:val="2612" w14:font="MS Gothic"/>
                  <w14:uncheckedState w14:val="2610" w14:font="MS Gothic"/>
                </w14:checkbox>
              </w:sdtPr>
              <w:sdtEndPr/>
              <w:sdtContent>
                <w:r w:rsidR="00F30098">
                  <w:rPr>
                    <w:rFonts w:ascii="MS Gothic" w:eastAsia="MS Gothic" w:hAnsi="MS Gothic" w:hint="eastAsia"/>
                  </w:rPr>
                  <w:t>☐</w:t>
                </w:r>
              </w:sdtContent>
            </w:sdt>
            <w:r w:rsidR="00F30098">
              <w:t>No</w:t>
            </w:r>
          </w:p>
        </w:tc>
        <w:tc>
          <w:tcPr>
            <w:tcW w:w="4333" w:type="dxa"/>
            <w:shd w:val="clear" w:color="auto" w:fill="ED7D31" w:themeFill="accent2"/>
          </w:tcPr>
          <w:p w14:paraId="526A9442" w14:textId="77777777" w:rsidR="00F30098" w:rsidRPr="001A0363" w:rsidRDefault="00F30098" w:rsidP="007C25D2">
            <w:pPr>
              <w:rPr>
                <w:i/>
                <w:iCs/>
              </w:rPr>
            </w:pPr>
            <w:r w:rsidRPr="001A0363">
              <w:rPr>
                <w:i/>
                <w:iCs/>
              </w:rPr>
              <w:t xml:space="preserve">Protocol-Specific Finding </w:t>
            </w:r>
          </w:p>
        </w:tc>
        <w:tc>
          <w:tcPr>
            <w:tcW w:w="1446" w:type="dxa"/>
            <w:shd w:val="clear" w:color="auto" w:fill="ED7D31" w:themeFill="accent2"/>
          </w:tcPr>
          <w:p w14:paraId="5DC69166" w14:textId="77777777" w:rsidR="00F30098" w:rsidRDefault="00F30098" w:rsidP="007C25D2"/>
        </w:tc>
      </w:tr>
      <w:tr w:rsidR="00F30098" w14:paraId="553342C1" w14:textId="77777777" w:rsidTr="00721701">
        <w:tc>
          <w:tcPr>
            <w:tcW w:w="549" w:type="dxa"/>
            <w:shd w:val="clear" w:color="auto" w:fill="ED7D31" w:themeFill="accent2"/>
          </w:tcPr>
          <w:p w14:paraId="52AA565F" w14:textId="7170F29C" w:rsidR="00F30098" w:rsidRDefault="00F30098" w:rsidP="00F30098">
            <w:r>
              <w:t>2</w:t>
            </w:r>
          </w:p>
        </w:tc>
        <w:tc>
          <w:tcPr>
            <w:tcW w:w="5566" w:type="dxa"/>
            <w:shd w:val="clear" w:color="auto" w:fill="ED7D31" w:themeFill="accent2"/>
          </w:tcPr>
          <w:p w14:paraId="6BC0692E" w14:textId="025BB015" w:rsidR="00F30098" w:rsidRDefault="00435C75" w:rsidP="00F30098">
            <w:r>
              <w:t>The research holds the prospect of direct benefit to the fetus</w:t>
            </w:r>
          </w:p>
        </w:tc>
        <w:tc>
          <w:tcPr>
            <w:tcW w:w="1170" w:type="dxa"/>
            <w:shd w:val="clear" w:color="auto" w:fill="ED7D31" w:themeFill="accent2"/>
          </w:tcPr>
          <w:p w14:paraId="2C201CB8" w14:textId="77777777" w:rsidR="00F30098" w:rsidRDefault="003A23C4" w:rsidP="00F30098">
            <w:sdt>
              <w:sdtPr>
                <w:id w:val="2042710890"/>
                <w14:checkbox>
                  <w14:checked w14:val="0"/>
                  <w14:checkedState w14:val="2612" w14:font="MS Gothic"/>
                  <w14:uncheckedState w14:val="2610" w14:font="MS Gothic"/>
                </w14:checkbox>
              </w:sdtPr>
              <w:sdtEndPr/>
              <w:sdtContent>
                <w:r w:rsidR="00F30098">
                  <w:rPr>
                    <w:rFonts w:ascii="MS Gothic" w:eastAsia="MS Gothic" w:hAnsi="MS Gothic" w:hint="eastAsia"/>
                  </w:rPr>
                  <w:t>☐</w:t>
                </w:r>
              </w:sdtContent>
            </w:sdt>
            <w:r w:rsidR="00F30098">
              <w:t>Yes</w:t>
            </w:r>
          </w:p>
          <w:p w14:paraId="23C53032" w14:textId="77777777" w:rsidR="00F30098" w:rsidRDefault="003A23C4" w:rsidP="00F30098">
            <w:sdt>
              <w:sdtPr>
                <w:id w:val="-2141176801"/>
                <w14:checkbox>
                  <w14:checked w14:val="0"/>
                  <w14:checkedState w14:val="2612" w14:font="MS Gothic"/>
                  <w14:uncheckedState w14:val="2610" w14:font="MS Gothic"/>
                </w14:checkbox>
              </w:sdtPr>
              <w:sdtEndPr/>
              <w:sdtContent>
                <w:r w:rsidR="00F30098">
                  <w:rPr>
                    <w:rFonts w:ascii="MS Gothic" w:eastAsia="MS Gothic" w:hAnsi="MS Gothic" w:hint="eastAsia"/>
                  </w:rPr>
                  <w:t>☐</w:t>
                </w:r>
              </w:sdtContent>
            </w:sdt>
            <w:r w:rsidR="00F30098">
              <w:t>No</w:t>
            </w:r>
          </w:p>
          <w:p w14:paraId="4F8FEE6A" w14:textId="069278BD" w:rsidR="00435C75" w:rsidRDefault="003A23C4" w:rsidP="00F30098">
            <w:sdt>
              <w:sdtPr>
                <w:id w:val="-353420316"/>
                <w14:checkbox>
                  <w14:checked w14:val="0"/>
                  <w14:checkedState w14:val="2612" w14:font="MS Gothic"/>
                  <w14:uncheckedState w14:val="2610" w14:font="MS Gothic"/>
                </w14:checkbox>
              </w:sdtPr>
              <w:sdtEndPr/>
              <w:sdtContent>
                <w:r w:rsidR="00435C75">
                  <w:rPr>
                    <w:rFonts w:ascii="MS Gothic" w:eastAsia="MS Gothic" w:hAnsi="MS Gothic" w:hint="eastAsia"/>
                  </w:rPr>
                  <w:t>☐</w:t>
                </w:r>
              </w:sdtContent>
            </w:sdt>
            <w:r w:rsidR="00435C75">
              <w:t>N/A</w:t>
            </w:r>
          </w:p>
        </w:tc>
        <w:tc>
          <w:tcPr>
            <w:tcW w:w="4333" w:type="dxa"/>
            <w:shd w:val="clear" w:color="auto" w:fill="ED7D31" w:themeFill="accent2"/>
          </w:tcPr>
          <w:p w14:paraId="5FBA3724" w14:textId="31EF1ABA" w:rsidR="00F30098" w:rsidRPr="001A0363" w:rsidRDefault="00F30098" w:rsidP="00F30098">
            <w:pPr>
              <w:rPr>
                <w:i/>
                <w:iCs/>
              </w:rPr>
            </w:pPr>
            <w:r w:rsidRPr="001A0363">
              <w:rPr>
                <w:i/>
                <w:iCs/>
              </w:rPr>
              <w:t xml:space="preserve">Protocol-Specific Finding </w:t>
            </w:r>
          </w:p>
        </w:tc>
        <w:tc>
          <w:tcPr>
            <w:tcW w:w="1446" w:type="dxa"/>
            <w:shd w:val="clear" w:color="auto" w:fill="ED7D31" w:themeFill="accent2"/>
          </w:tcPr>
          <w:p w14:paraId="29699525" w14:textId="72A81E94" w:rsidR="00F30098" w:rsidRDefault="0069302E" w:rsidP="00F30098">
            <w:r>
              <w:t>If yes</w:t>
            </w:r>
            <w:r w:rsidR="00C92ED7">
              <w:t xml:space="preserve"> or </w:t>
            </w:r>
            <w:r w:rsidR="00435C75">
              <w:t>N/A</w:t>
            </w:r>
            <w:r>
              <w:t xml:space="preserve"> - #</w:t>
            </w:r>
            <w:r w:rsidR="00C92ED7">
              <w:t>7</w:t>
            </w:r>
          </w:p>
          <w:p w14:paraId="05E249BB" w14:textId="5E6D9E8B" w:rsidR="0069302E" w:rsidRDefault="0069302E" w:rsidP="00F30098">
            <w:r>
              <w:t>If no – #3-</w:t>
            </w:r>
            <w:r w:rsidR="00721701">
              <w:t>5</w:t>
            </w:r>
          </w:p>
        </w:tc>
      </w:tr>
      <w:tr w:rsidR="0069302E" w14:paraId="0C1C4967" w14:textId="77777777" w:rsidTr="00721701">
        <w:tc>
          <w:tcPr>
            <w:tcW w:w="549" w:type="dxa"/>
            <w:shd w:val="clear" w:color="auto" w:fill="70AD47" w:themeFill="accent6"/>
          </w:tcPr>
          <w:p w14:paraId="15DE6C8A" w14:textId="3438B708" w:rsidR="0069302E" w:rsidRDefault="0069302E" w:rsidP="0069302E">
            <w:r>
              <w:t>3</w:t>
            </w:r>
          </w:p>
        </w:tc>
        <w:tc>
          <w:tcPr>
            <w:tcW w:w="5566" w:type="dxa"/>
            <w:shd w:val="clear" w:color="auto" w:fill="70AD47" w:themeFill="accent6"/>
          </w:tcPr>
          <w:p w14:paraId="10F6A122" w14:textId="16BB24AC" w:rsidR="0069302E" w:rsidRDefault="0069302E" w:rsidP="0069302E">
            <w:r>
              <w:t>The risk to the fetus is not greater than minimal</w:t>
            </w:r>
          </w:p>
        </w:tc>
        <w:tc>
          <w:tcPr>
            <w:tcW w:w="1170" w:type="dxa"/>
            <w:shd w:val="clear" w:color="auto" w:fill="70AD47" w:themeFill="accent6"/>
          </w:tcPr>
          <w:p w14:paraId="29E6D18E" w14:textId="77777777" w:rsidR="0069302E" w:rsidRDefault="003A23C4" w:rsidP="0069302E">
            <w:sdt>
              <w:sdtPr>
                <w:id w:val="-1601630366"/>
                <w14:checkbox>
                  <w14:checked w14:val="0"/>
                  <w14:checkedState w14:val="2612" w14:font="MS Gothic"/>
                  <w14:uncheckedState w14:val="2610" w14:font="MS Gothic"/>
                </w14:checkbox>
              </w:sdtPr>
              <w:sdtEndPr/>
              <w:sdtContent>
                <w:r w:rsidR="0069302E">
                  <w:rPr>
                    <w:rFonts w:ascii="MS Gothic" w:eastAsia="MS Gothic" w:hAnsi="MS Gothic" w:hint="eastAsia"/>
                  </w:rPr>
                  <w:t>☐</w:t>
                </w:r>
              </w:sdtContent>
            </w:sdt>
            <w:r w:rsidR="0069302E">
              <w:t>Yes</w:t>
            </w:r>
          </w:p>
          <w:p w14:paraId="61F1D375" w14:textId="77777777" w:rsidR="0069302E" w:rsidRDefault="003A23C4" w:rsidP="0069302E">
            <w:sdt>
              <w:sdtPr>
                <w:id w:val="1646392415"/>
                <w14:checkbox>
                  <w14:checked w14:val="0"/>
                  <w14:checkedState w14:val="2612" w14:font="MS Gothic"/>
                  <w14:uncheckedState w14:val="2610" w14:font="MS Gothic"/>
                </w14:checkbox>
              </w:sdtPr>
              <w:sdtEndPr/>
              <w:sdtContent>
                <w:r w:rsidR="0069302E">
                  <w:rPr>
                    <w:rFonts w:ascii="MS Gothic" w:eastAsia="MS Gothic" w:hAnsi="MS Gothic" w:hint="eastAsia"/>
                  </w:rPr>
                  <w:t>☐</w:t>
                </w:r>
              </w:sdtContent>
            </w:sdt>
            <w:r w:rsidR="0069302E">
              <w:t>No</w:t>
            </w:r>
          </w:p>
          <w:p w14:paraId="60905544" w14:textId="79EABA8C" w:rsidR="00435C75" w:rsidRDefault="003A23C4" w:rsidP="0069302E">
            <w:pPr>
              <w:rPr>
                <w:rFonts w:ascii="MS Gothic" w:eastAsia="MS Gothic" w:hAnsi="MS Gothic"/>
              </w:rPr>
            </w:pPr>
            <w:sdt>
              <w:sdtPr>
                <w:id w:val="714388072"/>
                <w14:checkbox>
                  <w14:checked w14:val="0"/>
                  <w14:checkedState w14:val="2612" w14:font="MS Gothic"/>
                  <w14:uncheckedState w14:val="2610" w14:font="MS Gothic"/>
                </w14:checkbox>
              </w:sdtPr>
              <w:sdtEndPr/>
              <w:sdtContent>
                <w:r w:rsidR="00435C75">
                  <w:rPr>
                    <w:rFonts w:ascii="MS Gothic" w:eastAsia="MS Gothic" w:hAnsi="MS Gothic" w:hint="eastAsia"/>
                  </w:rPr>
                  <w:t>☐</w:t>
                </w:r>
              </w:sdtContent>
            </w:sdt>
            <w:r w:rsidR="00435C75">
              <w:t>N/A</w:t>
            </w:r>
          </w:p>
        </w:tc>
        <w:tc>
          <w:tcPr>
            <w:tcW w:w="4333" w:type="dxa"/>
            <w:shd w:val="clear" w:color="auto" w:fill="70AD47" w:themeFill="accent6"/>
          </w:tcPr>
          <w:p w14:paraId="1C23E939" w14:textId="3FD4581D" w:rsidR="0069302E" w:rsidRPr="001A0363" w:rsidRDefault="0069302E" w:rsidP="0069302E">
            <w:pPr>
              <w:rPr>
                <w:i/>
                <w:iCs/>
              </w:rPr>
            </w:pPr>
            <w:r w:rsidRPr="001A0363">
              <w:rPr>
                <w:i/>
                <w:iCs/>
              </w:rPr>
              <w:t xml:space="preserve">Protocol-Specific Finding </w:t>
            </w:r>
          </w:p>
        </w:tc>
        <w:tc>
          <w:tcPr>
            <w:tcW w:w="1446" w:type="dxa"/>
            <w:shd w:val="clear" w:color="auto" w:fill="70AD47" w:themeFill="accent6"/>
          </w:tcPr>
          <w:p w14:paraId="28B6E92E" w14:textId="77777777" w:rsidR="0069302E" w:rsidRDefault="0069302E" w:rsidP="0069302E"/>
        </w:tc>
      </w:tr>
      <w:tr w:rsidR="0069302E" w14:paraId="683343C9" w14:textId="77777777" w:rsidTr="00721701">
        <w:tc>
          <w:tcPr>
            <w:tcW w:w="549" w:type="dxa"/>
            <w:shd w:val="clear" w:color="auto" w:fill="70AD47" w:themeFill="accent6"/>
          </w:tcPr>
          <w:p w14:paraId="4E30977C" w14:textId="11BC6FC8" w:rsidR="0069302E" w:rsidRDefault="0069302E" w:rsidP="0069302E">
            <w:r>
              <w:t>4</w:t>
            </w:r>
          </w:p>
        </w:tc>
        <w:tc>
          <w:tcPr>
            <w:tcW w:w="5566" w:type="dxa"/>
            <w:shd w:val="clear" w:color="auto" w:fill="70AD47" w:themeFill="accent6"/>
          </w:tcPr>
          <w:p w14:paraId="3930549A" w14:textId="662236A5" w:rsidR="0069302E" w:rsidRDefault="0069302E" w:rsidP="0069302E">
            <w:r>
              <w:t>The purpose of the research is the development of important biomedical knowledge, which cannot be obtained by other means</w:t>
            </w:r>
          </w:p>
        </w:tc>
        <w:tc>
          <w:tcPr>
            <w:tcW w:w="1170" w:type="dxa"/>
            <w:shd w:val="clear" w:color="auto" w:fill="70AD47" w:themeFill="accent6"/>
          </w:tcPr>
          <w:p w14:paraId="497A67BB" w14:textId="77777777" w:rsidR="0069302E" w:rsidRDefault="003A23C4" w:rsidP="0069302E">
            <w:sdt>
              <w:sdtPr>
                <w:id w:val="-982697236"/>
                <w14:checkbox>
                  <w14:checked w14:val="0"/>
                  <w14:checkedState w14:val="2612" w14:font="MS Gothic"/>
                  <w14:uncheckedState w14:val="2610" w14:font="MS Gothic"/>
                </w14:checkbox>
              </w:sdtPr>
              <w:sdtEndPr/>
              <w:sdtContent>
                <w:r w:rsidR="0069302E">
                  <w:rPr>
                    <w:rFonts w:ascii="MS Gothic" w:eastAsia="MS Gothic" w:hAnsi="MS Gothic" w:hint="eastAsia"/>
                  </w:rPr>
                  <w:t>☐</w:t>
                </w:r>
              </w:sdtContent>
            </w:sdt>
            <w:r w:rsidR="0069302E">
              <w:t>Yes</w:t>
            </w:r>
          </w:p>
          <w:p w14:paraId="0E2A68A5" w14:textId="77EA47C6" w:rsidR="0069302E" w:rsidRDefault="003A23C4" w:rsidP="0069302E">
            <w:pPr>
              <w:rPr>
                <w:rFonts w:ascii="MS Gothic" w:eastAsia="MS Gothic" w:hAnsi="MS Gothic"/>
              </w:rPr>
            </w:pPr>
            <w:sdt>
              <w:sdtPr>
                <w:id w:val="-742565047"/>
                <w14:checkbox>
                  <w14:checked w14:val="0"/>
                  <w14:checkedState w14:val="2612" w14:font="MS Gothic"/>
                  <w14:uncheckedState w14:val="2610" w14:font="MS Gothic"/>
                </w14:checkbox>
              </w:sdtPr>
              <w:sdtEndPr/>
              <w:sdtContent>
                <w:r w:rsidR="0069302E">
                  <w:rPr>
                    <w:rFonts w:ascii="MS Gothic" w:eastAsia="MS Gothic" w:hAnsi="MS Gothic" w:hint="eastAsia"/>
                  </w:rPr>
                  <w:t>☐</w:t>
                </w:r>
              </w:sdtContent>
            </w:sdt>
            <w:r w:rsidR="0069302E">
              <w:t>No</w:t>
            </w:r>
          </w:p>
        </w:tc>
        <w:tc>
          <w:tcPr>
            <w:tcW w:w="4333" w:type="dxa"/>
            <w:shd w:val="clear" w:color="auto" w:fill="70AD47" w:themeFill="accent6"/>
          </w:tcPr>
          <w:p w14:paraId="0BFD4D79" w14:textId="71D064C6" w:rsidR="0069302E" w:rsidRPr="001A0363" w:rsidRDefault="0069302E" w:rsidP="0069302E">
            <w:pPr>
              <w:rPr>
                <w:i/>
                <w:iCs/>
              </w:rPr>
            </w:pPr>
            <w:r w:rsidRPr="001A0363">
              <w:rPr>
                <w:i/>
                <w:iCs/>
              </w:rPr>
              <w:t xml:space="preserve">Protocol-Specific Finding </w:t>
            </w:r>
          </w:p>
        </w:tc>
        <w:tc>
          <w:tcPr>
            <w:tcW w:w="1446" w:type="dxa"/>
            <w:shd w:val="clear" w:color="auto" w:fill="70AD47" w:themeFill="accent6"/>
          </w:tcPr>
          <w:p w14:paraId="0F91D208" w14:textId="77777777" w:rsidR="0069302E" w:rsidRDefault="0069302E" w:rsidP="0069302E"/>
        </w:tc>
      </w:tr>
      <w:tr w:rsidR="00C92ED7" w14:paraId="7E8E60F5" w14:textId="77777777" w:rsidTr="00721701">
        <w:tc>
          <w:tcPr>
            <w:tcW w:w="549" w:type="dxa"/>
            <w:shd w:val="clear" w:color="auto" w:fill="70AD47" w:themeFill="accent6"/>
          </w:tcPr>
          <w:p w14:paraId="18952826" w14:textId="372A98B5" w:rsidR="00C92ED7" w:rsidRDefault="00C92ED7" w:rsidP="00C92ED7">
            <w:r>
              <w:t>5</w:t>
            </w:r>
          </w:p>
        </w:tc>
        <w:tc>
          <w:tcPr>
            <w:tcW w:w="5566" w:type="dxa"/>
            <w:shd w:val="clear" w:color="auto" w:fill="70AD47" w:themeFill="accent6"/>
          </w:tcPr>
          <w:p w14:paraId="2D31F85F" w14:textId="02C0E8CB" w:rsidR="00C92ED7" w:rsidRDefault="00C92ED7" w:rsidP="00C92ED7">
            <w:r>
              <w:t>The consent of the pregnant woman and the father is obtained</w:t>
            </w:r>
          </w:p>
        </w:tc>
        <w:tc>
          <w:tcPr>
            <w:tcW w:w="1170" w:type="dxa"/>
            <w:shd w:val="clear" w:color="auto" w:fill="70AD47" w:themeFill="accent6"/>
          </w:tcPr>
          <w:p w14:paraId="300E2D6B" w14:textId="77777777" w:rsidR="00C92ED7" w:rsidRDefault="003A23C4" w:rsidP="00C92ED7">
            <w:sdt>
              <w:sdtPr>
                <w:id w:val="-1074204877"/>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Yes</w:t>
            </w:r>
          </w:p>
          <w:p w14:paraId="711221AF" w14:textId="4E5FD1CD" w:rsidR="00C92ED7" w:rsidRDefault="003A23C4" w:rsidP="00C92ED7">
            <w:sdt>
              <w:sdtPr>
                <w:id w:val="-643050263"/>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No</w:t>
            </w:r>
          </w:p>
        </w:tc>
        <w:tc>
          <w:tcPr>
            <w:tcW w:w="4333" w:type="dxa"/>
            <w:shd w:val="clear" w:color="auto" w:fill="70AD47" w:themeFill="accent6"/>
          </w:tcPr>
          <w:p w14:paraId="5FA33A39" w14:textId="4D019995" w:rsidR="00C92ED7" w:rsidRPr="001A0363" w:rsidRDefault="00C92ED7" w:rsidP="00C92ED7">
            <w:pPr>
              <w:rPr>
                <w:i/>
                <w:iCs/>
              </w:rPr>
            </w:pPr>
            <w:r w:rsidRPr="001A0363">
              <w:rPr>
                <w:i/>
                <w:iCs/>
              </w:rPr>
              <w:t xml:space="preserve">Protocol-Specific Finding </w:t>
            </w:r>
          </w:p>
        </w:tc>
        <w:tc>
          <w:tcPr>
            <w:tcW w:w="1446" w:type="dxa"/>
            <w:shd w:val="clear" w:color="auto" w:fill="70AD47" w:themeFill="accent6"/>
          </w:tcPr>
          <w:p w14:paraId="2A2B1D4A" w14:textId="36AA055C" w:rsidR="00C92ED7" w:rsidRDefault="00C92ED7" w:rsidP="00C92ED7">
            <w:r>
              <w:t>If yes - #7</w:t>
            </w:r>
          </w:p>
          <w:p w14:paraId="13FD7C18" w14:textId="7A3630E8" w:rsidR="00C92ED7" w:rsidRDefault="00C92ED7" w:rsidP="00C92ED7">
            <w:r>
              <w:t>If no - #6</w:t>
            </w:r>
          </w:p>
        </w:tc>
      </w:tr>
      <w:tr w:rsidR="00C92ED7" w14:paraId="053BC21A" w14:textId="77777777" w:rsidTr="00721701">
        <w:tc>
          <w:tcPr>
            <w:tcW w:w="549" w:type="dxa"/>
            <w:shd w:val="clear" w:color="auto" w:fill="70AD47" w:themeFill="accent6"/>
          </w:tcPr>
          <w:p w14:paraId="7DD57D6D" w14:textId="6092020F" w:rsidR="00C92ED7" w:rsidRDefault="00C92ED7" w:rsidP="00C92ED7">
            <w:r>
              <w:t>6</w:t>
            </w:r>
          </w:p>
        </w:tc>
        <w:tc>
          <w:tcPr>
            <w:tcW w:w="5566" w:type="dxa"/>
            <w:shd w:val="clear" w:color="auto" w:fill="70AD47" w:themeFill="accent6"/>
          </w:tcPr>
          <w:p w14:paraId="0239C70C" w14:textId="10993C0E" w:rsidR="00C92ED7" w:rsidRDefault="00C92ED7" w:rsidP="00C92ED7">
            <w:r>
              <w:t>The father is unavailable, incompetent, incapacitated, or the pregnancy resulted from rape or incest</w:t>
            </w:r>
          </w:p>
        </w:tc>
        <w:tc>
          <w:tcPr>
            <w:tcW w:w="1170" w:type="dxa"/>
            <w:shd w:val="clear" w:color="auto" w:fill="70AD47" w:themeFill="accent6"/>
          </w:tcPr>
          <w:p w14:paraId="746C806B" w14:textId="77777777" w:rsidR="00C92ED7" w:rsidRDefault="003A23C4" w:rsidP="00C92ED7">
            <w:sdt>
              <w:sdtPr>
                <w:id w:val="1497699292"/>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Yes</w:t>
            </w:r>
          </w:p>
          <w:p w14:paraId="7D95C1FD" w14:textId="01877838" w:rsidR="00C92ED7" w:rsidRDefault="003A23C4" w:rsidP="00C92ED7">
            <w:sdt>
              <w:sdtPr>
                <w:id w:val="982668608"/>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No</w:t>
            </w:r>
          </w:p>
        </w:tc>
        <w:tc>
          <w:tcPr>
            <w:tcW w:w="4333" w:type="dxa"/>
            <w:shd w:val="clear" w:color="auto" w:fill="70AD47" w:themeFill="accent6"/>
          </w:tcPr>
          <w:p w14:paraId="754014AD" w14:textId="451BACD3" w:rsidR="00C92ED7" w:rsidRPr="001A0363" w:rsidRDefault="00C92ED7" w:rsidP="00C92ED7">
            <w:pPr>
              <w:rPr>
                <w:i/>
                <w:iCs/>
              </w:rPr>
            </w:pPr>
            <w:r w:rsidRPr="001A0363">
              <w:rPr>
                <w:i/>
                <w:iCs/>
              </w:rPr>
              <w:t xml:space="preserve">Protocol-Specific Finding </w:t>
            </w:r>
          </w:p>
        </w:tc>
        <w:tc>
          <w:tcPr>
            <w:tcW w:w="1446" w:type="dxa"/>
            <w:shd w:val="clear" w:color="auto" w:fill="70AD47" w:themeFill="accent6"/>
          </w:tcPr>
          <w:p w14:paraId="366614E1" w14:textId="77777777" w:rsidR="00C92ED7" w:rsidRDefault="00C92ED7" w:rsidP="00C92ED7"/>
        </w:tc>
      </w:tr>
      <w:tr w:rsidR="00C92ED7" w14:paraId="5B80B38B" w14:textId="77777777" w:rsidTr="00721701">
        <w:tc>
          <w:tcPr>
            <w:tcW w:w="549" w:type="dxa"/>
            <w:shd w:val="clear" w:color="auto" w:fill="ED7D31" w:themeFill="accent2"/>
          </w:tcPr>
          <w:p w14:paraId="65DA41DC" w14:textId="37D3CFBC" w:rsidR="00C92ED7" w:rsidRDefault="00C92ED7" w:rsidP="00C92ED7">
            <w:r>
              <w:t>7</w:t>
            </w:r>
          </w:p>
        </w:tc>
        <w:tc>
          <w:tcPr>
            <w:tcW w:w="5566" w:type="dxa"/>
            <w:shd w:val="clear" w:color="auto" w:fill="ED7D31" w:themeFill="accent2"/>
          </w:tcPr>
          <w:p w14:paraId="011D7489" w14:textId="2A3087AD" w:rsidR="00C92ED7" w:rsidRDefault="00C92ED7" w:rsidP="00C92ED7">
            <w:r>
              <w:t>The research holds the prospect of direct benefit to the pregnant woman</w:t>
            </w:r>
          </w:p>
        </w:tc>
        <w:tc>
          <w:tcPr>
            <w:tcW w:w="1170" w:type="dxa"/>
            <w:shd w:val="clear" w:color="auto" w:fill="ED7D31" w:themeFill="accent2"/>
          </w:tcPr>
          <w:p w14:paraId="1D7285CB" w14:textId="77777777" w:rsidR="00C92ED7" w:rsidRDefault="003A23C4" w:rsidP="00C92ED7">
            <w:sdt>
              <w:sdtPr>
                <w:id w:val="1652100990"/>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Yes</w:t>
            </w:r>
          </w:p>
          <w:p w14:paraId="4D83782B" w14:textId="77777777" w:rsidR="00C92ED7" w:rsidRDefault="003A23C4" w:rsidP="00C92ED7">
            <w:sdt>
              <w:sdtPr>
                <w:id w:val="-1481761592"/>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No</w:t>
            </w:r>
          </w:p>
          <w:p w14:paraId="620C6204" w14:textId="47A5D5AC" w:rsidR="00C92ED7" w:rsidRDefault="003A23C4" w:rsidP="00C92ED7">
            <w:sdt>
              <w:sdtPr>
                <w:id w:val="1950967806"/>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N/A</w:t>
            </w:r>
          </w:p>
        </w:tc>
        <w:tc>
          <w:tcPr>
            <w:tcW w:w="4333" w:type="dxa"/>
            <w:shd w:val="clear" w:color="auto" w:fill="ED7D31" w:themeFill="accent2"/>
          </w:tcPr>
          <w:p w14:paraId="101920C7" w14:textId="40030F56" w:rsidR="00C92ED7" w:rsidRPr="001A0363" w:rsidRDefault="00C92ED7" w:rsidP="00C92ED7">
            <w:pPr>
              <w:rPr>
                <w:i/>
                <w:iCs/>
              </w:rPr>
            </w:pPr>
            <w:r w:rsidRPr="001A0363">
              <w:rPr>
                <w:i/>
                <w:iCs/>
              </w:rPr>
              <w:t xml:space="preserve">Protocol-Specific Finding </w:t>
            </w:r>
          </w:p>
        </w:tc>
        <w:tc>
          <w:tcPr>
            <w:tcW w:w="1446" w:type="dxa"/>
            <w:shd w:val="clear" w:color="auto" w:fill="ED7D31" w:themeFill="accent2"/>
          </w:tcPr>
          <w:p w14:paraId="6C9860E3" w14:textId="77777777" w:rsidR="00C92ED7" w:rsidRDefault="00C92ED7" w:rsidP="00C92ED7">
            <w:r>
              <w:t>If yes - #8-9</w:t>
            </w:r>
          </w:p>
          <w:p w14:paraId="2F0B31C2" w14:textId="62AD2D4F" w:rsidR="00C92ED7" w:rsidRDefault="00C92ED7" w:rsidP="00C92ED7">
            <w:r>
              <w:t>If no - #10</w:t>
            </w:r>
          </w:p>
        </w:tc>
      </w:tr>
      <w:tr w:rsidR="00C92ED7" w14:paraId="3F3048A7" w14:textId="77777777" w:rsidTr="00721701">
        <w:tc>
          <w:tcPr>
            <w:tcW w:w="549" w:type="dxa"/>
            <w:shd w:val="clear" w:color="auto" w:fill="5B9BD5" w:themeFill="accent5"/>
          </w:tcPr>
          <w:p w14:paraId="2D35F31C" w14:textId="5DB35736" w:rsidR="00C92ED7" w:rsidRDefault="00C92ED7" w:rsidP="00C92ED7">
            <w:r>
              <w:t>8</w:t>
            </w:r>
          </w:p>
        </w:tc>
        <w:tc>
          <w:tcPr>
            <w:tcW w:w="5566" w:type="dxa"/>
            <w:shd w:val="clear" w:color="auto" w:fill="5B9BD5" w:themeFill="accent5"/>
          </w:tcPr>
          <w:p w14:paraId="09BC4993" w14:textId="24667362" w:rsidR="00C92ED7" w:rsidRDefault="00C92ED7" w:rsidP="00C92ED7">
            <w:r>
              <w:t>The risk to the pregnant woman is not greater than minimal</w:t>
            </w:r>
          </w:p>
        </w:tc>
        <w:tc>
          <w:tcPr>
            <w:tcW w:w="1170" w:type="dxa"/>
            <w:shd w:val="clear" w:color="auto" w:fill="5B9BD5" w:themeFill="accent5"/>
          </w:tcPr>
          <w:p w14:paraId="5C11FAD0" w14:textId="77777777" w:rsidR="00C92ED7" w:rsidRDefault="003A23C4" w:rsidP="00C92ED7">
            <w:sdt>
              <w:sdtPr>
                <w:id w:val="1686862642"/>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Yes</w:t>
            </w:r>
          </w:p>
          <w:p w14:paraId="175F3C0F" w14:textId="38CFE797" w:rsidR="00C92ED7" w:rsidRDefault="003A23C4" w:rsidP="00C92ED7">
            <w:sdt>
              <w:sdtPr>
                <w:id w:val="1990970084"/>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No</w:t>
            </w:r>
          </w:p>
        </w:tc>
        <w:tc>
          <w:tcPr>
            <w:tcW w:w="4333" w:type="dxa"/>
            <w:shd w:val="clear" w:color="auto" w:fill="5B9BD5" w:themeFill="accent5"/>
          </w:tcPr>
          <w:p w14:paraId="3B8FD302" w14:textId="1AF44B9F" w:rsidR="00C92ED7" w:rsidRPr="001A0363" w:rsidRDefault="00C92ED7" w:rsidP="00C92ED7">
            <w:pPr>
              <w:rPr>
                <w:i/>
                <w:iCs/>
              </w:rPr>
            </w:pPr>
            <w:r w:rsidRPr="001A0363">
              <w:rPr>
                <w:i/>
                <w:iCs/>
              </w:rPr>
              <w:t xml:space="preserve">Protocol-Specific Finding </w:t>
            </w:r>
          </w:p>
        </w:tc>
        <w:tc>
          <w:tcPr>
            <w:tcW w:w="1446" w:type="dxa"/>
            <w:shd w:val="clear" w:color="auto" w:fill="5B9BD5" w:themeFill="accent5"/>
          </w:tcPr>
          <w:p w14:paraId="179EB91D" w14:textId="77777777" w:rsidR="00C92ED7" w:rsidRDefault="00C92ED7" w:rsidP="00C92ED7"/>
        </w:tc>
      </w:tr>
      <w:tr w:rsidR="00C92ED7" w14:paraId="381D2C57" w14:textId="77777777" w:rsidTr="00721701">
        <w:tc>
          <w:tcPr>
            <w:tcW w:w="549" w:type="dxa"/>
            <w:shd w:val="clear" w:color="auto" w:fill="5B9BD5" w:themeFill="accent5"/>
          </w:tcPr>
          <w:p w14:paraId="791C6E36" w14:textId="01D28E85" w:rsidR="00C92ED7" w:rsidRDefault="00C92ED7" w:rsidP="00C92ED7">
            <w:r>
              <w:t>9</w:t>
            </w:r>
          </w:p>
        </w:tc>
        <w:tc>
          <w:tcPr>
            <w:tcW w:w="5566" w:type="dxa"/>
            <w:shd w:val="clear" w:color="auto" w:fill="5B9BD5" w:themeFill="accent5"/>
          </w:tcPr>
          <w:p w14:paraId="52BCF71E" w14:textId="066F423E" w:rsidR="00C92ED7" w:rsidRDefault="00C92ED7" w:rsidP="00C92ED7">
            <w:r>
              <w:t>The purpose of the research is the development of important biomedical knowledge that cannot be obtained by other means</w:t>
            </w:r>
          </w:p>
        </w:tc>
        <w:tc>
          <w:tcPr>
            <w:tcW w:w="1170" w:type="dxa"/>
            <w:shd w:val="clear" w:color="auto" w:fill="5B9BD5" w:themeFill="accent5"/>
          </w:tcPr>
          <w:p w14:paraId="2BEDAAAE" w14:textId="77777777" w:rsidR="00C92ED7" w:rsidRDefault="003A23C4" w:rsidP="00C92ED7">
            <w:sdt>
              <w:sdtPr>
                <w:id w:val="-1972498938"/>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Yes</w:t>
            </w:r>
          </w:p>
          <w:p w14:paraId="36610A26" w14:textId="57B99832" w:rsidR="00C92ED7" w:rsidRDefault="003A23C4" w:rsidP="00C92ED7">
            <w:sdt>
              <w:sdtPr>
                <w:id w:val="1521974865"/>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No</w:t>
            </w:r>
          </w:p>
        </w:tc>
        <w:tc>
          <w:tcPr>
            <w:tcW w:w="4333" w:type="dxa"/>
            <w:shd w:val="clear" w:color="auto" w:fill="5B9BD5" w:themeFill="accent5"/>
          </w:tcPr>
          <w:p w14:paraId="43CF1BE3" w14:textId="06109ED8" w:rsidR="00C92ED7" w:rsidRPr="001A0363" w:rsidRDefault="00C92ED7" w:rsidP="00C92ED7">
            <w:pPr>
              <w:rPr>
                <w:i/>
                <w:iCs/>
              </w:rPr>
            </w:pPr>
            <w:r w:rsidRPr="001A0363">
              <w:rPr>
                <w:i/>
                <w:iCs/>
              </w:rPr>
              <w:t xml:space="preserve">Protocol-Specific Finding </w:t>
            </w:r>
          </w:p>
        </w:tc>
        <w:tc>
          <w:tcPr>
            <w:tcW w:w="1446" w:type="dxa"/>
            <w:shd w:val="clear" w:color="auto" w:fill="5B9BD5" w:themeFill="accent5"/>
          </w:tcPr>
          <w:p w14:paraId="7B6DA343" w14:textId="77777777" w:rsidR="00C92ED7" w:rsidRDefault="00C92ED7" w:rsidP="00C92ED7"/>
        </w:tc>
      </w:tr>
      <w:tr w:rsidR="00C92ED7" w14:paraId="576CFFEB" w14:textId="77777777" w:rsidTr="00721701">
        <w:tc>
          <w:tcPr>
            <w:tcW w:w="549" w:type="dxa"/>
            <w:shd w:val="clear" w:color="auto" w:fill="ED7D31" w:themeFill="accent2"/>
          </w:tcPr>
          <w:p w14:paraId="09CD2D0F" w14:textId="04CC8069" w:rsidR="00C92ED7" w:rsidRDefault="00C92ED7" w:rsidP="00C92ED7">
            <w:r>
              <w:t>10</w:t>
            </w:r>
          </w:p>
        </w:tc>
        <w:tc>
          <w:tcPr>
            <w:tcW w:w="5566" w:type="dxa"/>
            <w:shd w:val="clear" w:color="auto" w:fill="ED7D31" w:themeFill="accent2"/>
          </w:tcPr>
          <w:p w14:paraId="1F46525F" w14:textId="2BE02C74" w:rsidR="00C92ED7" w:rsidRDefault="00C92ED7" w:rsidP="00C92ED7">
            <w:r>
              <w:t>Any risk is the least possible for achieving the objectives of the research</w:t>
            </w:r>
          </w:p>
        </w:tc>
        <w:tc>
          <w:tcPr>
            <w:tcW w:w="1170" w:type="dxa"/>
            <w:shd w:val="clear" w:color="auto" w:fill="ED7D31" w:themeFill="accent2"/>
          </w:tcPr>
          <w:p w14:paraId="148D8DEF" w14:textId="77777777" w:rsidR="00C92ED7" w:rsidRDefault="003A23C4" w:rsidP="00C92ED7">
            <w:sdt>
              <w:sdtPr>
                <w:id w:val="-1432196888"/>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Yes</w:t>
            </w:r>
          </w:p>
          <w:p w14:paraId="67D2C9A5" w14:textId="158ABCDA" w:rsidR="00C92ED7" w:rsidRDefault="003A23C4" w:rsidP="00C92ED7">
            <w:pPr>
              <w:rPr>
                <w:rFonts w:ascii="MS Gothic" w:eastAsia="MS Gothic" w:hAnsi="MS Gothic"/>
              </w:rPr>
            </w:pPr>
            <w:sdt>
              <w:sdtPr>
                <w:id w:val="-767922813"/>
                <w14:checkbox>
                  <w14:checked w14:val="0"/>
                  <w14:checkedState w14:val="2612" w14:font="MS Gothic"/>
                  <w14:uncheckedState w14:val="2610" w14:font="MS Gothic"/>
                </w14:checkbox>
              </w:sdtPr>
              <w:sdtEndPr/>
              <w:sdtContent>
                <w:r w:rsidR="00C92ED7">
                  <w:rPr>
                    <w:rFonts w:ascii="MS Gothic" w:eastAsia="MS Gothic" w:hAnsi="MS Gothic" w:hint="eastAsia"/>
                  </w:rPr>
                  <w:t>☐</w:t>
                </w:r>
              </w:sdtContent>
            </w:sdt>
            <w:r w:rsidR="00C92ED7">
              <w:t>No</w:t>
            </w:r>
          </w:p>
        </w:tc>
        <w:tc>
          <w:tcPr>
            <w:tcW w:w="4333" w:type="dxa"/>
            <w:shd w:val="clear" w:color="auto" w:fill="ED7D31" w:themeFill="accent2"/>
          </w:tcPr>
          <w:p w14:paraId="1C8EB58E" w14:textId="067BC56D" w:rsidR="00C92ED7" w:rsidRPr="001A0363" w:rsidRDefault="00C92ED7" w:rsidP="00C92ED7">
            <w:pPr>
              <w:rPr>
                <w:i/>
                <w:iCs/>
              </w:rPr>
            </w:pPr>
            <w:r w:rsidRPr="001A0363">
              <w:rPr>
                <w:i/>
                <w:iCs/>
              </w:rPr>
              <w:t xml:space="preserve">Protocol-Specific Finding </w:t>
            </w:r>
          </w:p>
        </w:tc>
        <w:tc>
          <w:tcPr>
            <w:tcW w:w="1446" w:type="dxa"/>
            <w:shd w:val="clear" w:color="auto" w:fill="ED7D31" w:themeFill="accent2"/>
          </w:tcPr>
          <w:p w14:paraId="29D7D0AB" w14:textId="77777777" w:rsidR="00C92ED7" w:rsidRDefault="00C92ED7" w:rsidP="00C92ED7"/>
        </w:tc>
      </w:tr>
      <w:tr w:rsidR="003D48C7" w14:paraId="43AD360B" w14:textId="77777777" w:rsidTr="00721701">
        <w:tc>
          <w:tcPr>
            <w:tcW w:w="549" w:type="dxa"/>
            <w:shd w:val="clear" w:color="auto" w:fill="ED7D31" w:themeFill="accent2"/>
          </w:tcPr>
          <w:p w14:paraId="01E87759" w14:textId="10667726" w:rsidR="003D48C7" w:rsidRDefault="003D48C7" w:rsidP="003D48C7">
            <w:r>
              <w:t>11</w:t>
            </w:r>
          </w:p>
        </w:tc>
        <w:tc>
          <w:tcPr>
            <w:tcW w:w="5566" w:type="dxa"/>
            <w:shd w:val="clear" w:color="auto" w:fill="ED7D31" w:themeFill="accent2"/>
          </w:tcPr>
          <w:p w14:paraId="4E373320" w14:textId="6477F5CB" w:rsidR="003D48C7" w:rsidRDefault="003D48C7" w:rsidP="003D48C7">
            <w:r>
              <w:t>Money or inducements are offered to terminate a pregnancy</w:t>
            </w:r>
          </w:p>
        </w:tc>
        <w:tc>
          <w:tcPr>
            <w:tcW w:w="1170" w:type="dxa"/>
            <w:shd w:val="clear" w:color="auto" w:fill="ED7D31" w:themeFill="accent2"/>
          </w:tcPr>
          <w:p w14:paraId="4141015B" w14:textId="77777777" w:rsidR="003D48C7" w:rsidRDefault="003A23C4" w:rsidP="003D48C7">
            <w:sdt>
              <w:sdtPr>
                <w:id w:val="874576524"/>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Yes</w:t>
            </w:r>
          </w:p>
          <w:p w14:paraId="36B12965" w14:textId="75DDD7DF" w:rsidR="003D48C7" w:rsidRDefault="003A23C4" w:rsidP="003D48C7">
            <w:pPr>
              <w:rPr>
                <w:rFonts w:ascii="MS Gothic" w:eastAsia="MS Gothic" w:hAnsi="MS Gothic"/>
              </w:rPr>
            </w:pPr>
            <w:sdt>
              <w:sdtPr>
                <w:id w:val="811372853"/>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No</w:t>
            </w:r>
          </w:p>
        </w:tc>
        <w:tc>
          <w:tcPr>
            <w:tcW w:w="4333" w:type="dxa"/>
            <w:shd w:val="clear" w:color="auto" w:fill="ED7D31" w:themeFill="accent2"/>
          </w:tcPr>
          <w:p w14:paraId="458DDF35" w14:textId="5AAF81B8" w:rsidR="003D48C7" w:rsidRPr="001A0363" w:rsidRDefault="003D48C7" w:rsidP="003D48C7">
            <w:pPr>
              <w:rPr>
                <w:i/>
                <w:iCs/>
              </w:rPr>
            </w:pPr>
            <w:r w:rsidRPr="001A0363">
              <w:rPr>
                <w:i/>
                <w:iCs/>
              </w:rPr>
              <w:t xml:space="preserve">Protocol-Specific Finding </w:t>
            </w:r>
          </w:p>
        </w:tc>
        <w:tc>
          <w:tcPr>
            <w:tcW w:w="1446" w:type="dxa"/>
            <w:shd w:val="clear" w:color="auto" w:fill="ED7D31" w:themeFill="accent2"/>
          </w:tcPr>
          <w:p w14:paraId="6EB8D416" w14:textId="77777777" w:rsidR="003D48C7" w:rsidRDefault="003D48C7" w:rsidP="003D48C7"/>
        </w:tc>
      </w:tr>
      <w:tr w:rsidR="003D48C7" w14:paraId="48710B77" w14:textId="77777777" w:rsidTr="00721701">
        <w:tc>
          <w:tcPr>
            <w:tcW w:w="549" w:type="dxa"/>
            <w:shd w:val="clear" w:color="auto" w:fill="ED7D31" w:themeFill="accent2"/>
          </w:tcPr>
          <w:p w14:paraId="564E1B8F" w14:textId="0BF35287" w:rsidR="003D48C7" w:rsidRDefault="003D48C7" w:rsidP="003D48C7">
            <w:r>
              <w:lastRenderedPageBreak/>
              <w:t>12</w:t>
            </w:r>
          </w:p>
        </w:tc>
        <w:tc>
          <w:tcPr>
            <w:tcW w:w="5566" w:type="dxa"/>
            <w:shd w:val="clear" w:color="auto" w:fill="ED7D31" w:themeFill="accent2"/>
          </w:tcPr>
          <w:p w14:paraId="0D841EE2" w14:textId="7073CB69" w:rsidR="003D48C7" w:rsidRDefault="003D48C7" w:rsidP="003D48C7">
            <w:r>
              <w:t>Individuals engaged in the research will have a part in any decisions as to timing, method, or procedures used to terminate a pregnancy</w:t>
            </w:r>
          </w:p>
        </w:tc>
        <w:tc>
          <w:tcPr>
            <w:tcW w:w="1170" w:type="dxa"/>
            <w:shd w:val="clear" w:color="auto" w:fill="ED7D31" w:themeFill="accent2"/>
          </w:tcPr>
          <w:p w14:paraId="1C67BC5E" w14:textId="77777777" w:rsidR="003D48C7" w:rsidRDefault="003A23C4" w:rsidP="003D48C7">
            <w:sdt>
              <w:sdtPr>
                <w:id w:val="-2109804067"/>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Yes</w:t>
            </w:r>
          </w:p>
          <w:p w14:paraId="20A18717" w14:textId="52B21F10" w:rsidR="003D48C7" w:rsidRDefault="003A23C4" w:rsidP="003D48C7">
            <w:sdt>
              <w:sdtPr>
                <w:id w:val="692350960"/>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No</w:t>
            </w:r>
          </w:p>
        </w:tc>
        <w:tc>
          <w:tcPr>
            <w:tcW w:w="4333" w:type="dxa"/>
            <w:shd w:val="clear" w:color="auto" w:fill="ED7D31" w:themeFill="accent2"/>
          </w:tcPr>
          <w:p w14:paraId="6FC83FAA" w14:textId="165E9C81" w:rsidR="003D48C7" w:rsidRPr="001A0363" w:rsidRDefault="003D48C7" w:rsidP="003D48C7">
            <w:pPr>
              <w:rPr>
                <w:i/>
                <w:iCs/>
              </w:rPr>
            </w:pPr>
            <w:r w:rsidRPr="001A0363">
              <w:rPr>
                <w:i/>
                <w:iCs/>
              </w:rPr>
              <w:t xml:space="preserve">Protocol-Specific Finding </w:t>
            </w:r>
          </w:p>
        </w:tc>
        <w:tc>
          <w:tcPr>
            <w:tcW w:w="1446" w:type="dxa"/>
            <w:shd w:val="clear" w:color="auto" w:fill="ED7D31" w:themeFill="accent2"/>
          </w:tcPr>
          <w:p w14:paraId="703F5371" w14:textId="77777777" w:rsidR="003D48C7" w:rsidRDefault="003D48C7" w:rsidP="003D48C7"/>
        </w:tc>
      </w:tr>
      <w:tr w:rsidR="003D48C7" w14:paraId="01653CDD" w14:textId="77777777" w:rsidTr="00721701">
        <w:tc>
          <w:tcPr>
            <w:tcW w:w="549" w:type="dxa"/>
            <w:shd w:val="clear" w:color="auto" w:fill="ED7D31" w:themeFill="accent2"/>
          </w:tcPr>
          <w:p w14:paraId="0F87BEE1" w14:textId="0803DA88" w:rsidR="003D48C7" w:rsidRDefault="003D48C7" w:rsidP="003D48C7">
            <w:r>
              <w:t>13</w:t>
            </w:r>
          </w:p>
        </w:tc>
        <w:tc>
          <w:tcPr>
            <w:tcW w:w="5566" w:type="dxa"/>
            <w:shd w:val="clear" w:color="auto" w:fill="ED7D31" w:themeFill="accent2"/>
          </w:tcPr>
          <w:p w14:paraId="65B27D47" w14:textId="77777777" w:rsidR="003D48C7" w:rsidRDefault="003D48C7" w:rsidP="003D48C7">
            <w:r>
              <w:t>Consent is obtained</w:t>
            </w:r>
          </w:p>
        </w:tc>
        <w:tc>
          <w:tcPr>
            <w:tcW w:w="1170" w:type="dxa"/>
            <w:shd w:val="clear" w:color="auto" w:fill="ED7D31" w:themeFill="accent2"/>
          </w:tcPr>
          <w:p w14:paraId="0B7CE7D6" w14:textId="77777777" w:rsidR="003D48C7" w:rsidRDefault="003A23C4" w:rsidP="003D48C7">
            <w:sdt>
              <w:sdtPr>
                <w:id w:val="185949588"/>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Yes</w:t>
            </w:r>
          </w:p>
          <w:p w14:paraId="51D6A474" w14:textId="77777777" w:rsidR="003D48C7" w:rsidRDefault="003A23C4" w:rsidP="003D48C7">
            <w:pPr>
              <w:rPr>
                <w:rFonts w:ascii="MS Gothic" w:eastAsia="MS Gothic" w:hAnsi="MS Gothic"/>
              </w:rPr>
            </w:pPr>
            <w:sdt>
              <w:sdtPr>
                <w:id w:val="1226260204"/>
                <w14:checkbox>
                  <w14:checked w14:val="0"/>
                  <w14:checkedState w14:val="2612" w14:font="MS Gothic"/>
                  <w14:uncheckedState w14:val="2610" w14:font="MS Gothic"/>
                </w14:checkbox>
              </w:sdtPr>
              <w:sdtEndPr/>
              <w:sdtContent>
                <w:r w:rsidR="003D48C7">
                  <w:rPr>
                    <w:rFonts w:ascii="MS Gothic" w:eastAsia="MS Gothic" w:hAnsi="MS Gothic" w:hint="eastAsia"/>
                  </w:rPr>
                  <w:t>☐</w:t>
                </w:r>
              </w:sdtContent>
            </w:sdt>
            <w:r w:rsidR="003D48C7">
              <w:t>No</w:t>
            </w:r>
          </w:p>
        </w:tc>
        <w:tc>
          <w:tcPr>
            <w:tcW w:w="4333" w:type="dxa"/>
            <w:shd w:val="clear" w:color="auto" w:fill="ED7D31" w:themeFill="accent2"/>
          </w:tcPr>
          <w:p w14:paraId="326FDA52" w14:textId="77777777" w:rsidR="003D48C7" w:rsidRPr="001A0363" w:rsidRDefault="003D48C7" w:rsidP="003D48C7">
            <w:pPr>
              <w:rPr>
                <w:i/>
                <w:iCs/>
              </w:rPr>
            </w:pPr>
            <w:r w:rsidRPr="001A0363">
              <w:rPr>
                <w:i/>
                <w:iCs/>
              </w:rPr>
              <w:t xml:space="preserve">Protocol-Specific Finding </w:t>
            </w:r>
          </w:p>
        </w:tc>
        <w:tc>
          <w:tcPr>
            <w:tcW w:w="1446" w:type="dxa"/>
            <w:shd w:val="clear" w:color="auto" w:fill="ED7D31" w:themeFill="accent2"/>
          </w:tcPr>
          <w:p w14:paraId="7A202FDB" w14:textId="77777777" w:rsidR="003D48C7" w:rsidRDefault="003D48C7" w:rsidP="003D48C7">
            <w:r>
              <w:t xml:space="preserve"> </w:t>
            </w:r>
            <w:r w:rsidR="00721701">
              <w:t>If yes – Informed Consent Checklist</w:t>
            </w:r>
          </w:p>
          <w:p w14:paraId="08175003" w14:textId="281C7484" w:rsidR="00721701" w:rsidRDefault="00721701" w:rsidP="003D48C7">
            <w:r>
              <w:t>If no - Waiver of Consent Checklist</w:t>
            </w:r>
          </w:p>
        </w:tc>
      </w:tr>
    </w:tbl>
    <w:p w14:paraId="6AAAE6F9" w14:textId="492DC9C3" w:rsidR="00772A54" w:rsidRDefault="00772A54"/>
    <w:p w14:paraId="7CA20E02" w14:textId="70007090" w:rsidR="00B42953" w:rsidRPr="00B42953" w:rsidRDefault="00B42953" w:rsidP="00B42953">
      <w:pPr>
        <w:tabs>
          <w:tab w:val="left" w:pos="7536"/>
        </w:tabs>
      </w:pPr>
      <w:r>
        <w:tab/>
      </w:r>
    </w:p>
    <w:sectPr w:rsidR="00B42953" w:rsidRPr="00B42953" w:rsidSect="00E026F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5D"/>
    <w:rsid w:val="00084453"/>
    <w:rsid w:val="0009113D"/>
    <w:rsid w:val="000C6190"/>
    <w:rsid w:val="001113A6"/>
    <w:rsid w:val="00187A0C"/>
    <w:rsid w:val="001A0363"/>
    <w:rsid w:val="001A2644"/>
    <w:rsid w:val="003545E2"/>
    <w:rsid w:val="003A23C4"/>
    <w:rsid w:val="003D48C7"/>
    <w:rsid w:val="00435C75"/>
    <w:rsid w:val="004622F7"/>
    <w:rsid w:val="00475842"/>
    <w:rsid w:val="00485AFC"/>
    <w:rsid w:val="00494FF4"/>
    <w:rsid w:val="005271DD"/>
    <w:rsid w:val="00553131"/>
    <w:rsid w:val="00560B26"/>
    <w:rsid w:val="00561808"/>
    <w:rsid w:val="0057799D"/>
    <w:rsid w:val="00674B7D"/>
    <w:rsid w:val="0069302E"/>
    <w:rsid w:val="006A6C7A"/>
    <w:rsid w:val="00721701"/>
    <w:rsid w:val="007424C9"/>
    <w:rsid w:val="007614C8"/>
    <w:rsid w:val="00772A54"/>
    <w:rsid w:val="007A5924"/>
    <w:rsid w:val="007C03AD"/>
    <w:rsid w:val="00886D3D"/>
    <w:rsid w:val="009E6E95"/>
    <w:rsid w:val="00AF775D"/>
    <w:rsid w:val="00B42953"/>
    <w:rsid w:val="00B4498C"/>
    <w:rsid w:val="00B8676C"/>
    <w:rsid w:val="00C24424"/>
    <w:rsid w:val="00C64631"/>
    <w:rsid w:val="00C856F3"/>
    <w:rsid w:val="00C92ED7"/>
    <w:rsid w:val="00C9539D"/>
    <w:rsid w:val="00CB668F"/>
    <w:rsid w:val="00CF415B"/>
    <w:rsid w:val="00CF4E3B"/>
    <w:rsid w:val="00D109E7"/>
    <w:rsid w:val="00DF1F83"/>
    <w:rsid w:val="00DF3ECF"/>
    <w:rsid w:val="00E026FA"/>
    <w:rsid w:val="00E106B8"/>
    <w:rsid w:val="00E416AE"/>
    <w:rsid w:val="00E9377B"/>
    <w:rsid w:val="00F30098"/>
    <w:rsid w:val="00FE56E6"/>
    <w:rsid w:val="00FF71FC"/>
    <w:rsid w:val="3BDC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CA07"/>
  <w15:chartTrackingRefBased/>
  <w15:docId w15:val="{11B75EC3-903C-4409-B477-49F7BEFD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C2442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2442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2442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2442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Withrow, Rob</dc:creator>
  <cp:keywords/>
  <dc:description/>
  <cp:lastModifiedBy>Roder, Jen</cp:lastModifiedBy>
  <cp:revision>2</cp:revision>
  <dcterms:created xsi:type="dcterms:W3CDTF">2022-06-23T14:33:00Z</dcterms:created>
  <dcterms:modified xsi:type="dcterms:W3CDTF">2022-06-23T14:33:00Z</dcterms:modified>
</cp:coreProperties>
</file>